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B4" w:rsidRPr="00F818EE" w:rsidRDefault="003D4845" w:rsidP="00F818EE">
      <w:pPr>
        <w:pStyle w:val="Web"/>
        <w:shd w:val="clear" w:color="auto" w:fill="FFFFFF"/>
        <w:spacing w:after="150"/>
        <w:jc w:val="center"/>
        <w:rPr>
          <w:rFonts w:ascii="Times New Roman" w:eastAsia="微軟正黑體" w:hAnsi="Times New Roman" w:cs="Times New Roman"/>
          <w:b/>
          <w:bCs/>
        </w:rPr>
      </w:pPr>
      <w:r w:rsidRPr="003D4845">
        <w:rPr>
          <w:rFonts w:ascii="Times New Roman" w:eastAsia="微軟正黑體" w:hAnsi="Times New Roman" w:cs="Times New Roman"/>
          <w:b/>
          <w:bCs/>
        </w:rPr>
        <w:t xml:space="preserve">DNA modifications impact natural transformation of </w:t>
      </w:r>
      <w:proofErr w:type="spellStart"/>
      <w:r w:rsidRPr="003D4845">
        <w:rPr>
          <w:rFonts w:ascii="Times New Roman" w:eastAsia="微軟正黑體" w:hAnsi="Times New Roman" w:cs="Times New Roman"/>
          <w:b/>
          <w:bCs/>
          <w:i/>
          <w:iCs/>
        </w:rPr>
        <w:t>Acinetobacter</w:t>
      </w:r>
      <w:proofErr w:type="spellEnd"/>
      <w:r w:rsidRPr="003D4845">
        <w:rPr>
          <w:rFonts w:ascii="Times New Roman" w:eastAsia="微軟正黑體" w:hAnsi="Times New Roman" w:cs="Times New Roman"/>
          <w:b/>
          <w:bCs/>
          <w:i/>
          <w:iCs/>
        </w:rPr>
        <w:t xml:space="preserve"> </w:t>
      </w:r>
      <w:proofErr w:type="spellStart"/>
      <w:r w:rsidRPr="003D4845">
        <w:rPr>
          <w:rFonts w:ascii="Times New Roman" w:eastAsia="微軟正黑體" w:hAnsi="Times New Roman" w:cs="Times New Roman"/>
          <w:b/>
          <w:bCs/>
          <w:i/>
          <w:iCs/>
        </w:rPr>
        <w:t>baumannii</w:t>
      </w:r>
      <w:proofErr w:type="spellEnd"/>
    </w:p>
    <w:p w:rsidR="003D4845" w:rsidRDefault="003D4845" w:rsidP="003D4845">
      <w:pPr>
        <w:pStyle w:val="Web"/>
        <w:shd w:val="clear" w:color="auto" w:fill="FFFFFF"/>
        <w:spacing w:after="150"/>
        <w:jc w:val="center"/>
        <w:rPr>
          <w:rFonts w:ascii="Times New Roman" w:eastAsia="微軟正黑體" w:hAnsi="Times New Roman" w:cs="Times New Roman"/>
          <w:iCs/>
        </w:rPr>
      </w:pPr>
      <w:r w:rsidRPr="003D4845">
        <w:rPr>
          <w:rFonts w:ascii="Times New Roman" w:eastAsia="微軟正黑體" w:hAnsi="Times New Roman" w:cs="Times New Roman"/>
        </w:rPr>
        <w:t>Nina Vesel</w:t>
      </w:r>
      <w:r w:rsidR="00BE62B4" w:rsidRPr="00220C2D">
        <w:rPr>
          <w:rFonts w:ascii="Times New Roman" w:eastAsia="微軟正黑體" w:hAnsi="Times New Roman" w:cs="Times New Roman"/>
        </w:rPr>
        <w:t xml:space="preserve">, et al. </w:t>
      </w:r>
      <w:r w:rsidRPr="003D4845">
        <w:rPr>
          <w:rFonts w:ascii="Times New Roman" w:eastAsia="微軟正黑體" w:hAnsi="Times New Roman" w:cs="Times New Roman"/>
          <w:i/>
        </w:rPr>
        <w:t xml:space="preserve">Nucleic Acids Res. </w:t>
      </w:r>
      <w:r w:rsidRPr="003D4845">
        <w:rPr>
          <w:rFonts w:ascii="Times New Roman" w:eastAsia="微軟正黑體" w:hAnsi="Times New Roman" w:cs="Times New Roman"/>
          <w:iCs/>
        </w:rPr>
        <w:t>2023 Jun 23; 51(11): 5661–5677.</w:t>
      </w:r>
    </w:p>
    <w:p w:rsidR="00BE62B4" w:rsidRPr="00220C2D" w:rsidRDefault="00BE62B4" w:rsidP="003D4845">
      <w:pPr>
        <w:pStyle w:val="Web"/>
        <w:shd w:val="clear" w:color="auto" w:fill="FFFFFF"/>
        <w:spacing w:after="150"/>
        <w:rPr>
          <w:rFonts w:ascii="微軟正黑體" w:eastAsia="微軟正黑體" w:hAnsi="微軟正黑體"/>
          <w:sz w:val="23"/>
          <w:szCs w:val="23"/>
        </w:rPr>
      </w:pPr>
      <w:r w:rsidRPr="00220C2D">
        <w:rPr>
          <w:rFonts w:ascii="Times New Roman" w:eastAsia="微軟正黑體" w:hAnsi="Times New Roman" w:cs="Times New Roman"/>
          <w:b/>
          <w:bCs/>
        </w:rPr>
        <w:t>Presenter:</w:t>
      </w:r>
      <w:r w:rsidRPr="00220C2D">
        <w:rPr>
          <w:rFonts w:ascii="Times New Roman" w:eastAsia="微軟正黑體" w:hAnsi="Times New Roman" w:cs="Times New Roman"/>
        </w:rPr>
        <w:t> </w:t>
      </w:r>
      <w:r w:rsidR="00220C2D" w:rsidRPr="00220C2D">
        <w:rPr>
          <w:rFonts w:ascii="Times New Roman" w:eastAsia="微軟正黑體" w:hAnsi="Times New Roman" w:cs="Times New Roman"/>
        </w:rPr>
        <w:t>Pei-Qi Chen</w:t>
      </w:r>
      <w:r w:rsidRPr="00220C2D">
        <w:rPr>
          <w:rFonts w:ascii="Times New Roman" w:eastAsia="微軟正黑體" w:hAnsi="Times New Roman" w:cs="Times New Roman"/>
        </w:rPr>
        <w:t>                   </w:t>
      </w:r>
      <w:r w:rsidR="00220C2D" w:rsidRPr="00220C2D">
        <w:rPr>
          <w:rFonts w:ascii="Times New Roman" w:eastAsia="微軟正黑體" w:hAnsi="Times New Roman" w:cs="Times New Roman"/>
        </w:rPr>
        <w:t xml:space="preserve"> </w:t>
      </w:r>
      <w:r w:rsidR="003D4845">
        <w:rPr>
          <w:rFonts w:ascii="Times New Roman" w:eastAsia="微軟正黑體" w:hAnsi="Times New Roman" w:cs="Times New Roman"/>
        </w:rPr>
        <w:t xml:space="preserve">  </w:t>
      </w:r>
      <w:r w:rsidRPr="00220C2D">
        <w:rPr>
          <w:rFonts w:ascii="Times New Roman" w:eastAsia="微軟正黑體" w:hAnsi="Times New Roman" w:cs="Times New Roman"/>
          <w:b/>
          <w:bCs/>
        </w:rPr>
        <w:t>Date/Time: </w:t>
      </w:r>
      <w:r w:rsidR="00220C2D" w:rsidRPr="00220C2D">
        <w:rPr>
          <w:rFonts w:ascii="Times New Roman" w:eastAsia="微軟正黑體" w:hAnsi="Times New Roman" w:cs="Times New Roman"/>
        </w:rPr>
        <w:t>202</w:t>
      </w:r>
      <w:r w:rsidR="00F818EE">
        <w:rPr>
          <w:rFonts w:ascii="Times New Roman" w:eastAsia="微軟正黑體" w:hAnsi="Times New Roman" w:cs="Times New Roman"/>
        </w:rPr>
        <w:t>3/0</w:t>
      </w:r>
      <w:r w:rsidR="003D4845">
        <w:rPr>
          <w:rFonts w:ascii="Times New Roman" w:eastAsia="微軟正黑體" w:hAnsi="Times New Roman" w:cs="Times New Roman" w:hint="eastAsia"/>
        </w:rPr>
        <w:t>9</w:t>
      </w:r>
      <w:r w:rsidR="003D4845">
        <w:rPr>
          <w:rFonts w:ascii="Times New Roman" w:eastAsia="微軟正黑體" w:hAnsi="Times New Roman" w:cs="Times New Roman"/>
        </w:rPr>
        <w:t>/21</w:t>
      </w:r>
      <w:r w:rsidRPr="00220C2D">
        <w:rPr>
          <w:rFonts w:ascii="Times New Roman" w:eastAsia="微軟正黑體" w:hAnsi="Times New Roman" w:cs="Times New Roman"/>
        </w:rPr>
        <w:t>, 1</w:t>
      </w:r>
      <w:r w:rsidR="003D4845">
        <w:rPr>
          <w:rFonts w:ascii="Times New Roman" w:eastAsia="微軟正黑體" w:hAnsi="Times New Roman" w:cs="Times New Roman"/>
        </w:rPr>
        <w:t>5</w:t>
      </w:r>
      <w:r w:rsidRPr="00220C2D">
        <w:rPr>
          <w:rFonts w:ascii="Times New Roman" w:eastAsia="微軟正黑體" w:hAnsi="Times New Roman" w:cs="Times New Roman"/>
        </w:rPr>
        <w:t>:10 -1</w:t>
      </w:r>
      <w:r w:rsidR="003D4845">
        <w:rPr>
          <w:rFonts w:ascii="Times New Roman" w:eastAsia="微軟正黑體" w:hAnsi="Times New Roman" w:cs="Times New Roman"/>
        </w:rPr>
        <w:t>6</w:t>
      </w:r>
      <w:r w:rsidRPr="00220C2D">
        <w:rPr>
          <w:rFonts w:ascii="Times New Roman" w:eastAsia="微軟正黑體" w:hAnsi="Times New Roman" w:cs="Times New Roman"/>
        </w:rPr>
        <w:t>:00</w:t>
      </w:r>
    </w:p>
    <w:p w:rsidR="00BE62B4" w:rsidRPr="00220C2D" w:rsidRDefault="00BE62B4" w:rsidP="00BE62B4">
      <w:pPr>
        <w:pStyle w:val="Web"/>
        <w:shd w:val="clear" w:color="auto" w:fill="FFFFFF"/>
        <w:spacing w:before="0" w:beforeAutospacing="0" w:after="150" w:afterAutospacing="0"/>
        <w:rPr>
          <w:rFonts w:ascii="微軟正黑體" w:eastAsia="微軟正黑體" w:hAnsi="微軟正黑體"/>
          <w:sz w:val="23"/>
          <w:szCs w:val="23"/>
        </w:rPr>
      </w:pPr>
      <w:r w:rsidRPr="00220C2D">
        <w:rPr>
          <w:rFonts w:ascii="Times New Roman" w:eastAsia="微軟正黑體" w:hAnsi="Times New Roman" w:cs="Times New Roman"/>
          <w:b/>
          <w:bCs/>
        </w:rPr>
        <w:t>Commentator: </w:t>
      </w:r>
      <w:r w:rsidR="003D4845" w:rsidRPr="003D4845">
        <w:rPr>
          <w:rFonts w:ascii="Times New Roman" w:eastAsia="微軟正黑體" w:hAnsi="Times New Roman" w:cs="Times New Roman"/>
        </w:rPr>
        <w:t>Pei-Jane Tsai</w:t>
      </w:r>
      <w:r w:rsidR="00220C2D" w:rsidRPr="00220C2D">
        <w:rPr>
          <w:rFonts w:ascii="Times New Roman" w:eastAsia="微軟正黑體" w:hAnsi="Times New Roman" w:cs="Times New Roman"/>
        </w:rPr>
        <w:t xml:space="preserve"> Ph.D. </w:t>
      </w:r>
      <w:r w:rsidRPr="00220C2D">
        <w:rPr>
          <w:rFonts w:ascii="Times New Roman" w:eastAsia="微軟正黑體" w:hAnsi="Times New Roman" w:cs="Times New Roman"/>
        </w:rPr>
        <w:t> </w:t>
      </w:r>
      <w:r w:rsidR="003D4845">
        <w:rPr>
          <w:rFonts w:ascii="Times New Roman" w:eastAsia="微軟正黑體" w:hAnsi="Times New Roman" w:cs="Times New Roman"/>
        </w:rPr>
        <w:t xml:space="preserve">  </w:t>
      </w:r>
      <w:r w:rsidRPr="00220C2D">
        <w:rPr>
          <w:rFonts w:ascii="Times New Roman" w:eastAsia="微軟正黑體" w:hAnsi="Times New Roman" w:cs="Times New Roman"/>
          <w:b/>
          <w:bCs/>
        </w:rPr>
        <w:t>Location:</w:t>
      </w:r>
      <w:r w:rsidRPr="00220C2D">
        <w:rPr>
          <w:rFonts w:ascii="Times New Roman" w:eastAsia="微軟正黑體" w:hAnsi="Times New Roman" w:cs="Times New Roman"/>
        </w:rPr>
        <w:t> Room 601, Med College Building</w:t>
      </w:r>
    </w:p>
    <w:p w:rsidR="00F818EE" w:rsidRPr="00FA6BA1" w:rsidRDefault="00BE62B4" w:rsidP="00FA6BA1">
      <w:pPr>
        <w:pStyle w:val="Web"/>
        <w:shd w:val="clear" w:color="auto" w:fill="FFFFFF"/>
        <w:spacing w:after="150"/>
        <w:jc w:val="both"/>
        <w:rPr>
          <w:rFonts w:ascii="Times New Roman" w:eastAsia="微軟正黑體" w:hAnsi="Times New Roman" w:cs="Times New Roman"/>
          <w:bCs/>
        </w:rPr>
      </w:pPr>
      <w:r w:rsidRPr="00220C2D">
        <w:rPr>
          <w:rFonts w:ascii="Times New Roman" w:eastAsia="微軟正黑體" w:hAnsi="Times New Roman" w:cs="Times New Roman"/>
          <w:b/>
          <w:bCs/>
        </w:rPr>
        <w:t>Background:</w:t>
      </w:r>
      <w:r w:rsidR="00332CB3">
        <w:rPr>
          <w:rFonts w:ascii="Times New Roman" w:eastAsia="微軟正黑體" w:hAnsi="Times New Roman" w:cs="Times New Roman"/>
          <w:b/>
          <w:bCs/>
        </w:rPr>
        <w:t xml:space="preserve"> </w:t>
      </w:r>
      <w:r w:rsidR="00F818EE">
        <w:rPr>
          <w:rFonts w:ascii="Times New Roman" w:eastAsia="微軟正黑體" w:hAnsi="Times New Roman" w:cs="Times New Roman"/>
          <w:b/>
          <w:bCs/>
        </w:rPr>
        <w:br/>
      </w:r>
      <w:proofErr w:type="spellStart"/>
      <w:r w:rsidR="008C2033" w:rsidRPr="008C2033">
        <w:rPr>
          <w:rFonts w:ascii="Times New Roman" w:eastAsia="微軟正黑體" w:hAnsi="Times New Roman" w:cs="Times New Roman"/>
          <w:bCs/>
          <w:i/>
          <w:iCs/>
        </w:rPr>
        <w:t>Acinetobacter</w:t>
      </w:r>
      <w:proofErr w:type="spellEnd"/>
      <w:r w:rsidR="008C2033" w:rsidRPr="008C2033">
        <w:rPr>
          <w:rFonts w:ascii="Times New Roman" w:eastAsia="微軟正黑體" w:hAnsi="Times New Roman" w:cs="Times New Roman"/>
          <w:bCs/>
          <w:i/>
          <w:iCs/>
        </w:rPr>
        <w:t xml:space="preserve"> </w:t>
      </w:r>
      <w:proofErr w:type="spellStart"/>
      <w:r w:rsidR="008C2033" w:rsidRPr="008C2033">
        <w:rPr>
          <w:rFonts w:ascii="Times New Roman" w:eastAsia="微軟正黑體" w:hAnsi="Times New Roman" w:cs="Times New Roman"/>
          <w:bCs/>
          <w:i/>
          <w:iCs/>
        </w:rPr>
        <w:t>baumannii</w:t>
      </w:r>
      <w:proofErr w:type="spellEnd"/>
      <w:r w:rsidR="008C2033" w:rsidRPr="008C2033">
        <w:rPr>
          <w:rFonts w:ascii="Times New Roman" w:eastAsia="微軟正黑體" w:hAnsi="Times New Roman" w:cs="Times New Roman"/>
          <w:bCs/>
        </w:rPr>
        <w:t xml:space="preserve"> is a dangerous hospital-acquired bacterium known for rapidly acquiring new traits, like antibiotic resistance genes (ARGs). This happens through a process called natural transformation, one of the primary modes of horizontal gene transfer (HGT)</w:t>
      </w:r>
      <w:r w:rsidR="008C2033">
        <w:rPr>
          <w:rFonts w:ascii="Times New Roman" w:eastAsia="微軟正黑體" w:hAnsi="Times New Roman" w:cs="Times New Roman"/>
          <w:bCs/>
        </w:rPr>
        <w:t>.</w:t>
      </w:r>
      <w:r w:rsidR="008C2033" w:rsidRPr="008C2033">
        <w:rPr>
          <w:rFonts w:ascii="Times New Roman" w:eastAsia="微軟正黑體" w:hAnsi="Times New Roman" w:cs="Times New Roman"/>
          <w:bCs/>
        </w:rPr>
        <w:t xml:space="preserve"> </w:t>
      </w:r>
      <w:r w:rsidR="00617FA6" w:rsidRPr="008C2033">
        <w:rPr>
          <w:rFonts w:ascii="Times New Roman" w:eastAsia="微軟正黑體" w:hAnsi="Times New Roman" w:cs="Times New Roman"/>
          <w:bCs/>
        </w:rPr>
        <w:t>HGT</w:t>
      </w:r>
      <w:r w:rsidR="00FA6BA1" w:rsidRPr="00FA6BA1">
        <w:rPr>
          <w:rFonts w:ascii="Times New Roman" w:eastAsia="微軟正黑體" w:hAnsi="Times New Roman" w:cs="Times New Roman"/>
          <w:bCs/>
        </w:rPr>
        <w:t xml:space="preserve"> drives bacterial evolution </w:t>
      </w:r>
      <w:r w:rsidR="00FA6BA1">
        <w:rPr>
          <w:rFonts w:ascii="Times New Roman" w:eastAsia="微軟正黑體" w:hAnsi="Times New Roman" w:cs="Times New Roman"/>
          <w:bCs/>
        </w:rPr>
        <w:t xml:space="preserve">and </w:t>
      </w:r>
      <w:r w:rsidR="00FA6BA1" w:rsidRPr="00FA6BA1">
        <w:rPr>
          <w:rFonts w:ascii="Times New Roman" w:eastAsia="微軟正黑體" w:hAnsi="Times New Roman" w:cs="Times New Roman"/>
          <w:bCs/>
        </w:rPr>
        <w:t>allows bacteria to take up and use DNA from their environment.</w:t>
      </w:r>
      <w:r w:rsidR="00617FA6">
        <w:t xml:space="preserve"> </w:t>
      </w:r>
      <w:r w:rsidR="00617FA6">
        <w:rPr>
          <w:rFonts w:ascii="Times New Roman" w:eastAsia="微軟正黑體" w:hAnsi="Times New Roman" w:cs="Times New Roman"/>
          <w:bCs/>
        </w:rPr>
        <w:t>N</w:t>
      </w:r>
      <w:r w:rsidR="00617FA6" w:rsidRPr="00617FA6">
        <w:rPr>
          <w:rFonts w:ascii="Times New Roman" w:eastAsia="微軟正黑體" w:hAnsi="Times New Roman" w:cs="Times New Roman"/>
          <w:bCs/>
        </w:rPr>
        <w:t xml:space="preserve">atural transformation has been experimentally demonstrated in several strains of </w:t>
      </w:r>
      <w:r w:rsidR="00617FA6" w:rsidRPr="00617FA6">
        <w:rPr>
          <w:rFonts w:ascii="Times New Roman" w:eastAsia="微軟正黑體" w:hAnsi="Times New Roman" w:cs="Times New Roman"/>
          <w:bCs/>
          <w:i/>
          <w:iCs/>
        </w:rPr>
        <w:t xml:space="preserve">A. </w:t>
      </w:r>
      <w:proofErr w:type="spellStart"/>
      <w:r w:rsidR="00617FA6" w:rsidRPr="00617FA6">
        <w:rPr>
          <w:rFonts w:ascii="Times New Roman" w:eastAsia="微軟正黑體" w:hAnsi="Times New Roman" w:cs="Times New Roman"/>
          <w:bCs/>
          <w:i/>
          <w:iCs/>
        </w:rPr>
        <w:t>baumannii</w:t>
      </w:r>
      <w:proofErr w:type="spellEnd"/>
      <w:r w:rsidR="00617FA6" w:rsidRPr="00617FA6">
        <w:rPr>
          <w:rFonts w:ascii="Times New Roman" w:eastAsia="微軟正黑體" w:hAnsi="Times New Roman" w:cs="Times New Roman"/>
          <w:bCs/>
        </w:rPr>
        <w:t>. However, these studies reported considerable variation in the transformation frequencies obtained in the different strains.</w:t>
      </w:r>
    </w:p>
    <w:p w:rsidR="00F818EE" w:rsidRPr="00F818EE" w:rsidRDefault="00BE62B4" w:rsidP="00BE62B4">
      <w:pPr>
        <w:pStyle w:val="Web"/>
        <w:shd w:val="clear" w:color="auto" w:fill="FFFFFF"/>
        <w:spacing w:before="0" w:beforeAutospacing="0" w:after="150" w:afterAutospacing="0"/>
        <w:jc w:val="both"/>
        <w:rPr>
          <w:rFonts w:ascii="Times New Roman" w:eastAsia="微軟正黑體" w:hAnsi="Times New Roman" w:cs="Times New Roman"/>
          <w:b/>
          <w:bCs/>
        </w:rPr>
      </w:pPr>
      <w:r w:rsidRPr="00220C2D">
        <w:rPr>
          <w:rFonts w:ascii="Times New Roman" w:eastAsia="微軟正黑體" w:hAnsi="Times New Roman" w:cs="Times New Roman"/>
          <w:b/>
          <w:bCs/>
        </w:rPr>
        <w:t>Objective/Hypothesis:</w:t>
      </w:r>
      <w:r w:rsidR="00332CB3">
        <w:rPr>
          <w:rFonts w:ascii="Times New Roman" w:eastAsia="微軟正黑體" w:hAnsi="Times New Roman" w:cs="Times New Roman"/>
          <w:b/>
          <w:bCs/>
        </w:rPr>
        <w:t xml:space="preserve"> </w:t>
      </w:r>
      <w:r w:rsidR="00F818EE">
        <w:rPr>
          <w:rFonts w:ascii="Times New Roman" w:eastAsia="微軟正黑體" w:hAnsi="Times New Roman" w:cs="Times New Roman"/>
          <w:b/>
          <w:bCs/>
        </w:rPr>
        <w:br/>
      </w:r>
      <w:r w:rsidR="00A31626" w:rsidRPr="00A31626">
        <w:rPr>
          <w:rFonts w:ascii="Times New Roman" w:eastAsia="微軟正黑體" w:hAnsi="Times New Roman" w:cs="Times New Roman"/>
          <w:bCs/>
        </w:rPr>
        <w:t xml:space="preserve">This study aims to </w:t>
      </w:r>
      <w:r w:rsidR="008C2033" w:rsidRPr="008C2033">
        <w:rPr>
          <w:rFonts w:ascii="Times New Roman" w:eastAsia="微軟正黑體" w:hAnsi="Times New Roman" w:cs="Times New Roman"/>
          <w:bCs/>
        </w:rPr>
        <w:t xml:space="preserve">understand how the source of the transforming DNA affects transformability in </w:t>
      </w:r>
      <w:r w:rsidR="008C2033" w:rsidRPr="008C2033">
        <w:rPr>
          <w:rFonts w:ascii="Times New Roman" w:eastAsia="微軟正黑體" w:hAnsi="Times New Roman" w:cs="Times New Roman"/>
          <w:bCs/>
          <w:i/>
          <w:iCs/>
        </w:rPr>
        <w:t xml:space="preserve">A. </w:t>
      </w:r>
      <w:proofErr w:type="spellStart"/>
      <w:r w:rsidR="008C2033" w:rsidRPr="008C2033">
        <w:rPr>
          <w:rFonts w:ascii="Times New Roman" w:eastAsia="微軟正黑體" w:hAnsi="Times New Roman" w:cs="Times New Roman"/>
          <w:bCs/>
          <w:i/>
          <w:iCs/>
        </w:rPr>
        <w:t>baumannii</w:t>
      </w:r>
      <w:proofErr w:type="spellEnd"/>
      <w:r w:rsidR="008C2033" w:rsidRPr="008C2033">
        <w:rPr>
          <w:rFonts w:ascii="Times New Roman" w:eastAsia="微軟正黑體" w:hAnsi="Times New Roman" w:cs="Times New Roman"/>
          <w:bCs/>
          <w:i/>
          <w:iCs/>
        </w:rPr>
        <w:t>.</w:t>
      </w:r>
    </w:p>
    <w:p w:rsidR="00127E5A" w:rsidRDefault="00BE62B4" w:rsidP="00127E5A">
      <w:pPr>
        <w:pStyle w:val="Web"/>
        <w:shd w:val="clear" w:color="auto" w:fill="FFFFFF"/>
        <w:spacing w:after="150"/>
        <w:jc w:val="both"/>
        <w:rPr>
          <w:rFonts w:ascii="Times New Roman" w:eastAsia="微軟正黑體" w:hAnsi="Times New Roman" w:cs="Times New Roman"/>
          <w:bCs/>
        </w:rPr>
      </w:pPr>
      <w:r w:rsidRPr="00220C2D">
        <w:rPr>
          <w:rFonts w:ascii="Times New Roman" w:eastAsia="微軟正黑體" w:hAnsi="Times New Roman" w:cs="Times New Roman"/>
          <w:b/>
          <w:bCs/>
        </w:rPr>
        <w:t>Results:</w:t>
      </w:r>
      <w:r w:rsidR="00332CB3">
        <w:rPr>
          <w:rFonts w:ascii="Times New Roman" w:eastAsia="微軟正黑體" w:hAnsi="Times New Roman" w:cs="Times New Roman"/>
          <w:b/>
          <w:bCs/>
        </w:rPr>
        <w:t xml:space="preserve"> </w:t>
      </w:r>
      <w:r w:rsidR="00F818EE">
        <w:rPr>
          <w:rFonts w:ascii="Times New Roman" w:eastAsia="微軟正黑體" w:hAnsi="Times New Roman" w:cs="Times New Roman"/>
          <w:b/>
          <w:bCs/>
        </w:rPr>
        <w:br/>
      </w:r>
      <w:r w:rsidR="00617FA6" w:rsidRPr="00617FA6">
        <w:rPr>
          <w:rFonts w:ascii="Times New Roman" w:eastAsia="微軟正黑體" w:hAnsi="Times New Roman" w:cs="Times New Roman"/>
          <w:bCs/>
        </w:rPr>
        <w:t>Several DNA features play a role in the transformability of certain naturally competent bacteria.</w:t>
      </w:r>
      <w:r w:rsidR="00617FA6" w:rsidRPr="00617FA6">
        <w:t xml:space="preserve"> </w:t>
      </w:r>
      <w:r w:rsidR="00617FA6" w:rsidRPr="00617FA6">
        <w:rPr>
          <w:rFonts w:ascii="Times New Roman" w:eastAsia="微軟正黑體" w:hAnsi="Times New Roman" w:cs="Times New Roman"/>
          <w:bCs/>
        </w:rPr>
        <w:t xml:space="preserve">The variability in DNA methylation patterns among </w:t>
      </w:r>
      <w:r w:rsidR="00617FA6" w:rsidRPr="00617FA6">
        <w:rPr>
          <w:rFonts w:ascii="Times New Roman" w:eastAsia="微軟正黑體" w:hAnsi="Times New Roman" w:cs="Times New Roman"/>
          <w:bCs/>
          <w:i/>
          <w:iCs/>
        </w:rPr>
        <w:t xml:space="preserve">A. </w:t>
      </w:r>
      <w:proofErr w:type="spellStart"/>
      <w:r w:rsidR="00617FA6" w:rsidRPr="00617FA6">
        <w:rPr>
          <w:rFonts w:ascii="Times New Roman" w:eastAsia="微軟正黑體" w:hAnsi="Times New Roman" w:cs="Times New Roman"/>
          <w:bCs/>
          <w:i/>
          <w:iCs/>
        </w:rPr>
        <w:t>baumannii</w:t>
      </w:r>
      <w:proofErr w:type="spellEnd"/>
      <w:r w:rsidR="00617FA6" w:rsidRPr="00617FA6">
        <w:rPr>
          <w:rFonts w:ascii="Times New Roman" w:eastAsia="微軟正黑體" w:hAnsi="Times New Roman" w:cs="Times New Roman"/>
          <w:bCs/>
        </w:rPr>
        <w:t xml:space="preserve"> strains influenced their ability to serve as efficient DNA donors. </w:t>
      </w:r>
      <w:r w:rsidR="00617FA6">
        <w:rPr>
          <w:rFonts w:ascii="Times New Roman" w:eastAsia="微軟正黑體" w:hAnsi="Times New Roman" w:cs="Times New Roman"/>
          <w:bCs/>
        </w:rPr>
        <w:t>The authors</w:t>
      </w:r>
      <w:r w:rsidR="00617FA6" w:rsidRPr="00617FA6">
        <w:rPr>
          <w:rFonts w:ascii="Times New Roman" w:eastAsia="微軟正黑體" w:hAnsi="Times New Roman" w:cs="Times New Roman"/>
          <w:bCs/>
        </w:rPr>
        <w:t xml:space="preserve"> identified </w:t>
      </w:r>
      <w:r w:rsidR="00ED5F59" w:rsidRPr="00617FA6">
        <w:rPr>
          <w:rFonts w:ascii="Times New Roman" w:eastAsia="微軟正黑體" w:hAnsi="Times New Roman" w:cs="Times New Roman"/>
          <w:bCs/>
        </w:rPr>
        <w:t>a</w:t>
      </w:r>
      <w:r w:rsidR="00617FA6" w:rsidRPr="00617FA6">
        <w:rPr>
          <w:rFonts w:ascii="Times New Roman" w:eastAsia="微軟正黑體" w:hAnsi="Times New Roman" w:cs="Times New Roman"/>
          <w:bCs/>
        </w:rPr>
        <w:t xml:space="preserve"> restriction-modification </w:t>
      </w:r>
      <w:r w:rsidR="00617FA6">
        <w:rPr>
          <w:rFonts w:ascii="Times New Roman" w:eastAsia="微軟正黑體" w:hAnsi="Times New Roman" w:cs="Times New Roman"/>
          <w:bCs/>
        </w:rPr>
        <w:t>(</w:t>
      </w:r>
      <w:r w:rsidR="00617FA6" w:rsidRPr="00617FA6">
        <w:rPr>
          <w:rFonts w:ascii="Times New Roman" w:eastAsia="微軟正黑體" w:hAnsi="Times New Roman" w:cs="Times New Roman"/>
          <w:bCs/>
        </w:rPr>
        <w:t>RM</w:t>
      </w:r>
      <w:r w:rsidR="00617FA6">
        <w:rPr>
          <w:rFonts w:ascii="Times New Roman" w:eastAsia="微軟正黑體" w:hAnsi="Times New Roman" w:cs="Times New Roman"/>
          <w:bCs/>
        </w:rPr>
        <w:t>)</w:t>
      </w:r>
      <w:r w:rsidR="00617FA6" w:rsidRPr="00617FA6">
        <w:rPr>
          <w:rFonts w:ascii="Times New Roman" w:eastAsia="微軟正黑體" w:hAnsi="Times New Roman" w:cs="Times New Roman"/>
          <w:bCs/>
        </w:rPr>
        <w:t xml:space="preserve"> system in strain A118</w:t>
      </w:r>
      <w:r w:rsidR="00ED5F59">
        <w:rPr>
          <w:rFonts w:ascii="Times New Roman" w:eastAsia="微軟正黑體" w:hAnsi="Times New Roman" w:cs="Times New Roman"/>
          <w:bCs/>
        </w:rPr>
        <w:t xml:space="preserve"> </w:t>
      </w:r>
      <w:r w:rsidR="00ED5F59" w:rsidRPr="00ED5F59">
        <w:rPr>
          <w:rFonts w:ascii="Times New Roman" w:eastAsia="微軟正黑體" w:hAnsi="Times New Roman" w:cs="Times New Roman"/>
          <w:bCs/>
        </w:rPr>
        <w:t>that can prevent DNA uptake if it lacks the right methylation</w:t>
      </w:r>
      <w:r w:rsidR="003D4B10">
        <w:rPr>
          <w:rFonts w:ascii="Times New Roman" w:eastAsia="微軟正黑體" w:hAnsi="Times New Roman" w:cs="Times New Roman"/>
          <w:bCs/>
        </w:rPr>
        <w:t xml:space="preserve"> on RGATCY</w:t>
      </w:r>
      <w:r w:rsidR="003D4B10" w:rsidRPr="003D4B10">
        <w:t xml:space="preserve"> </w:t>
      </w:r>
      <w:r w:rsidR="003D4B10" w:rsidRPr="003D4B10">
        <w:rPr>
          <w:rFonts w:ascii="Times New Roman" w:eastAsia="微軟正黑體" w:hAnsi="Times New Roman" w:cs="Times New Roman"/>
          <w:bCs/>
        </w:rPr>
        <w:t>recognition sites</w:t>
      </w:r>
      <w:r w:rsidR="00ED5F59" w:rsidRPr="00ED5F59">
        <w:rPr>
          <w:rFonts w:ascii="Times New Roman" w:eastAsia="微軟正黑體" w:hAnsi="Times New Roman" w:cs="Times New Roman"/>
          <w:bCs/>
        </w:rPr>
        <w:t xml:space="preserve">. </w:t>
      </w:r>
      <w:r w:rsidR="00ED5F59">
        <w:rPr>
          <w:rFonts w:ascii="Times New Roman" w:eastAsia="微軟正黑體" w:hAnsi="Times New Roman" w:cs="Times New Roman"/>
          <w:bCs/>
        </w:rPr>
        <w:t>The</w:t>
      </w:r>
      <w:r w:rsidR="00617FA6" w:rsidRPr="00617FA6">
        <w:rPr>
          <w:rFonts w:ascii="Times New Roman" w:eastAsia="微軟正黑體" w:hAnsi="Times New Roman" w:cs="Times New Roman"/>
          <w:bCs/>
        </w:rPr>
        <w:t xml:space="preserve"> </w:t>
      </w:r>
      <w:r w:rsidR="00ED5F59" w:rsidRPr="00617FA6">
        <w:rPr>
          <w:rFonts w:ascii="Times New Roman" w:eastAsia="微軟正黑體" w:hAnsi="Times New Roman" w:cs="Times New Roman"/>
          <w:bCs/>
        </w:rPr>
        <w:t xml:space="preserve">restriction </w:t>
      </w:r>
      <w:r w:rsidR="00ED5F59" w:rsidRPr="00ED5F59">
        <w:rPr>
          <w:rFonts w:ascii="Times New Roman" w:eastAsia="微軟正黑體" w:hAnsi="Times New Roman" w:cs="Times New Roman"/>
          <w:bCs/>
        </w:rPr>
        <w:t xml:space="preserve">endonuclease </w:t>
      </w:r>
      <w:r w:rsidR="00ED5F59">
        <w:rPr>
          <w:rFonts w:ascii="Times New Roman" w:eastAsia="微軟正黑體" w:hAnsi="Times New Roman" w:cs="Times New Roman"/>
          <w:bCs/>
        </w:rPr>
        <w:t xml:space="preserve">(RE) </w:t>
      </w:r>
      <w:r w:rsidR="00617FA6" w:rsidRPr="00617FA6">
        <w:rPr>
          <w:rFonts w:ascii="Times New Roman" w:eastAsia="微軟正黑體" w:hAnsi="Times New Roman" w:cs="Times New Roman"/>
          <w:bCs/>
        </w:rPr>
        <w:t>degrades foreign DNA lacking specific epigenetic marks</w:t>
      </w:r>
      <w:r w:rsidR="00ED5F59" w:rsidRPr="00ED5F59">
        <w:rPr>
          <w:rFonts w:asciiTheme="majorHAnsi" w:hAnsiTheme="majorHAnsi" w:cstheme="majorHAnsi"/>
        </w:rPr>
        <w:t xml:space="preserve"> and </w:t>
      </w:r>
      <w:r w:rsidR="00ED5F59" w:rsidRPr="00ED5F59">
        <w:rPr>
          <w:rFonts w:ascii="Times New Roman" w:eastAsia="微軟正黑體" w:hAnsi="Times New Roman" w:cs="Times New Roman"/>
          <w:bCs/>
        </w:rPr>
        <w:t xml:space="preserve">the </w:t>
      </w:r>
      <w:r w:rsidR="00ED5F59">
        <w:rPr>
          <w:rFonts w:ascii="Times New Roman" w:eastAsia="微軟正黑體" w:hAnsi="Times New Roman" w:cs="Times New Roman"/>
          <w:bCs/>
        </w:rPr>
        <w:t>methylase (MT)</w:t>
      </w:r>
      <w:r w:rsidR="00ED5F59" w:rsidRPr="00ED5F59">
        <w:rPr>
          <w:rFonts w:ascii="Times New Roman" w:eastAsia="微軟正黑體" w:hAnsi="Times New Roman" w:cs="Times New Roman"/>
          <w:bCs/>
        </w:rPr>
        <w:t xml:space="preserve"> protects self-DNA from the RE-mediated degradation by adding specific methylation marks.</w:t>
      </w:r>
      <w:r w:rsidR="006F7A33" w:rsidRPr="006F7A33">
        <w:t xml:space="preserve"> </w:t>
      </w:r>
      <w:r w:rsidR="006F7A33" w:rsidRPr="006F7A33">
        <w:rPr>
          <w:rFonts w:ascii="Times New Roman" w:eastAsia="微軟正黑體" w:hAnsi="Times New Roman" w:cs="Times New Roman"/>
          <w:bCs/>
        </w:rPr>
        <w:t>RM systems in competent cells can limit the acquisition of new genetic traits from different strains.</w:t>
      </w:r>
      <w:r w:rsidR="006F7A33">
        <w:rPr>
          <w:rFonts w:ascii="Times New Roman" w:eastAsia="微軟正黑體" w:hAnsi="Times New Roman" w:cs="Times New Roman"/>
          <w:bCs/>
        </w:rPr>
        <w:t xml:space="preserve"> While i</w:t>
      </w:r>
      <w:r w:rsidR="006F7A33" w:rsidRPr="006F7A33">
        <w:rPr>
          <w:rFonts w:ascii="Times New Roman" w:eastAsia="微軟正黑體" w:hAnsi="Times New Roman" w:cs="Times New Roman"/>
          <w:bCs/>
        </w:rPr>
        <w:t xml:space="preserve">ncreasing methylase levels in the cell partially counteracted the RM-dependent effect on transformation. DNA with overlapping </w:t>
      </w:r>
      <w:r w:rsidR="006F7A33">
        <w:rPr>
          <w:rFonts w:ascii="Times New Roman" w:eastAsia="微軟正黑體" w:hAnsi="Times New Roman" w:cs="Times New Roman"/>
          <w:bCs/>
        </w:rPr>
        <w:t>DNA adenine methyltransferase (</w:t>
      </w:r>
      <w:r w:rsidR="006F7A33" w:rsidRPr="006F7A33">
        <w:rPr>
          <w:rFonts w:ascii="Times New Roman" w:eastAsia="微軟正黑體" w:hAnsi="Times New Roman" w:cs="Times New Roman"/>
          <w:bCs/>
        </w:rPr>
        <w:t>Dam</w:t>
      </w:r>
      <w:r w:rsidR="006F7A33">
        <w:rPr>
          <w:rFonts w:ascii="Times New Roman" w:eastAsia="微軟正黑體" w:hAnsi="Times New Roman" w:cs="Times New Roman"/>
          <w:bCs/>
        </w:rPr>
        <w:t>)</w:t>
      </w:r>
      <w:r w:rsidR="006F7A33" w:rsidRPr="006F7A33">
        <w:rPr>
          <w:rFonts w:ascii="Times New Roman" w:eastAsia="微軟正黑體" w:hAnsi="Times New Roman" w:cs="Times New Roman"/>
          <w:bCs/>
        </w:rPr>
        <w:t xml:space="preserve"> methylation marks</w:t>
      </w:r>
      <w:r w:rsidR="003D4B10">
        <w:rPr>
          <w:rFonts w:ascii="Times New Roman" w:eastAsia="微軟正黑體" w:hAnsi="Times New Roman" w:cs="Times New Roman"/>
          <w:bCs/>
        </w:rPr>
        <w:t xml:space="preserve"> </w:t>
      </w:r>
      <w:r w:rsidR="003D4B10">
        <w:rPr>
          <w:rFonts w:asciiTheme="majorHAnsi" w:eastAsia="微軟正黑體" w:hAnsiTheme="majorHAnsi" w:cstheme="majorHAnsi"/>
          <w:bCs/>
        </w:rPr>
        <w:t xml:space="preserve">on GATC sites </w:t>
      </w:r>
      <w:r w:rsidR="006F7A33" w:rsidRPr="006F7A33">
        <w:rPr>
          <w:rFonts w:ascii="Times New Roman" w:eastAsia="微軟正黑體" w:hAnsi="Times New Roman" w:cs="Times New Roman"/>
          <w:bCs/>
        </w:rPr>
        <w:t xml:space="preserve">was not affected, indicating a preference for DNA with similar epigenetic patterns. </w:t>
      </w:r>
    </w:p>
    <w:p w:rsidR="003D4B10" w:rsidRPr="00127E5A" w:rsidRDefault="00BE62B4" w:rsidP="00127E5A">
      <w:pPr>
        <w:pStyle w:val="Web"/>
        <w:shd w:val="clear" w:color="auto" w:fill="FFFFFF"/>
        <w:spacing w:after="150"/>
        <w:jc w:val="both"/>
        <w:rPr>
          <w:rFonts w:ascii="Times New Roman" w:eastAsia="微軟正黑體" w:hAnsi="Times New Roman" w:cs="Times New Roman"/>
          <w:bCs/>
        </w:rPr>
      </w:pPr>
      <w:r w:rsidRPr="00220C2D">
        <w:rPr>
          <w:rFonts w:ascii="Times New Roman" w:eastAsia="微軟正黑體" w:hAnsi="Times New Roman" w:cs="Times New Roman"/>
          <w:b/>
          <w:bCs/>
        </w:rPr>
        <w:t>Conclusion:</w:t>
      </w:r>
      <w:r w:rsidR="00F818EE">
        <w:rPr>
          <w:rFonts w:ascii="Times New Roman" w:eastAsia="微軟正黑體" w:hAnsi="Times New Roman" w:cs="Times New Roman"/>
          <w:b/>
          <w:bCs/>
        </w:rPr>
        <w:t xml:space="preserve"> </w:t>
      </w:r>
      <w:r w:rsidR="00F818EE">
        <w:rPr>
          <w:rFonts w:ascii="Times New Roman" w:eastAsia="微軟正黑體" w:hAnsi="Times New Roman" w:cs="Times New Roman"/>
          <w:b/>
          <w:bCs/>
        </w:rPr>
        <w:br/>
      </w:r>
      <w:r w:rsidR="00A31626" w:rsidRPr="00A31626">
        <w:rPr>
          <w:rFonts w:ascii="Times New Roman" w:eastAsia="微軟正黑體" w:hAnsi="Times New Roman" w:cs="Times New Roman"/>
          <w:bCs/>
        </w:rPr>
        <w:t xml:space="preserve">This study </w:t>
      </w:r>
      <w:r w:rsidR="006F7A33" w:rsidRPr="006F7A33">
        <w:rPr>
          <w:rFonts w:ascii="Times New Roman" w:eastAsia="微軟正黑體" w:hAnsi="Times New Roman" w:cs="Times New Roman"/>
          <w:bCs/>
        </w:rPr>
        <w:t xml:space="preserve">suggests that that DNA exchanges between bacteria that share similar epigenomes are favored and could therefore guide future research into identifying the reservoir of dangerous genetic traits for this </w:t>
      </w:r>
      <w:r w:rsidR="00665966">
        <w:rPr>
          <w:rFonts w:ascii="Times New Roman" w:eastAsia="微軟正黑體" w:hAnsi="Times New Roman" w:cs="Times New Roman"/>
          <w:bCs/>
        </w:rPr>
        <w:t>multi-drug-resistant</w:t>
      </w:r>
      <w:bookmarkStart w:id="0" w:name="_GoBack"/>
      <w:bookmarkEnd w:id="0"/>
      <w:r w:rsidR="006F7A33" w:rsidRPr="006F7A33">
        <w:rPr>
          <w:rFonts w:ascii="Times New Roman" w:eastAsia="微軟正黑體" w:hAnsi="Times New Roman" w:cs="Times New Roman"/>
          <w:bCs/>
        </w:rPr>
        <w:t xml:space="preserve"> pathogen.</w:t>
      </w:r>
    </w:p>
    <w:sectPr w:rsidR="003D4B10" w:rsidRPr="00127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2B4"/>
    <w:rsid w:val="00127E5A"/>
    <w:rsid w:val="0016548A"/>
    <w:rsid w:val="001B64BD"/>
    <w:rsid w:val="00220C2D"/>
    <w:rsid w:val="00221E18"/>
    <w:rsid w:val="00332CB3"/>
    <w:rsid w:val="003A71FE"/>
    <w:rsid w:val="003D4845"/>
    <w:rsid w:val="003D4B10"/>
    <w:rsid w:val="004649E5"/>
    <w:rsid w:val="00510752"/>
    <w:rsid w:val="00617FA6"/>
    <w:rsid w:val="00621B0B"/>
    <w:rsid w:val="0066219D"/>
    <w:rsid w:val="00665966"/>
    <w:rsid w:val="006917F5"/>
    <w:rsid w:val="006A335B"/>
    <w:rsid w:val="006D60C1"/>
    <w:rsid w:val="006F7A33"/>
    <w:rsid w:val="007B34AA"/>
    <w:rsid w:val="00827101"/>
    <w:rsid w:val="008678E6"/>
    <w:rsid w:val="008C2033"/>
    <w:rsid w:val="008D616A"/>
    <w:rsid w:val="009A6E7D"/>
    <w:rsid w:val="009C675E"/>
    <w:rsid w:val="00A31626"/>
    <w:rsid w:val="00A5455D"/>
    <w:rsid w:val="00B950A3"/>
    <w:rsid w:val="00BE62B4"/>
    <w:rsid w:val="00C926E6"/>
    <w:rsid w:val="00D840EB"/>
    <w:rsid w:val="00DD703B"/>
    <w:rsid w:val="00E53CF6"/>
    <w:rsid w:val="00E73EAC"/>
    <w:rsid w:val="00E74A08"/>
    <w:rsid w:val="00ED5F59"/>
    <w:rsid w:val="00EF3921"/>
    <w:rsid w:val="00F16800"/>
    <w:rsid w:val="00F65EBE"/>
    <w:rsid w:val="00F818EE"/>
    <w:rsid w:val="00FA6BA1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223B1-D7E1-4AAB-85D1-4C61EBE2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E62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最標準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帳戶</cp:lastModifiedBy>
  <cp:revision>6</cp:revision>
  <dcterms:created xsi:type="dcterms:W3CDTF">2023-05-31T00:17:00Z</dcterms:created>
  <dcterms:modified xsi:type="dcterms:W3CDTF">2023-09-14T02:36:00Z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fd51ab49bdf4fc7e3214470f29711edf4ea90b073e9344740c9e15f767b27a0c</vt:lpwstr>
  </property>
</Properties>
</file>