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1E1" w:rsidRPr="00B2404A" w:rsidRDefault="00786CC3" w:rsidP="00B2404A">
      <w:pPr>
        <w:jc w:val="center"/>
        <w:rPr>
          <w:b/>
          <w:sz w:val="32"/>
          <w:szCs w:val="32"/>
        </w:rPr>
      </w:pPr>
      <w:r w:rsidRPr="00B2404A">
        <w:rPr>
          <w:rFonts w:hint="eastAsia"/>
          <w:b/>
          <w:sz w:val="32"/>
          <w:szCs w:val="32"/>
        </w:rPr>
        <w:t>110</w:t>
      </w:r>
      <w:r w:rsidR="009231E1" w:rsidRPr="00B2404A">
        <w:rPr>
          <w:b/>
          <w:sz w:val="32"/>
          <w:szCs w:val="32"/>
        </w:rPr>
        <w:t xml:space="preserve"> </w:t>
      </w:r>
      <w:r w:rsidR="009231E1" w:rsidRPr="00B2404A">
        <w:rPr>
          <w:b/>
          <w:sz w:val="32"/>
          <w:szCs w:val="32"/>
        </w:rPr>
        <w:t>學年度</w:t>
      </w:r>
      <w:r w:rsidR="009231E1" w:rsidRPr="00B2404A">
        <w:rPr>
          <w:rFonts w:hint="eastAsia"/>
          <w:b/>
          <w:sz w:val="32"/>
          <w:szCs w:val="32"/>
        </w:rPr>
        <w:t xml:space="preserve"> </w:t>
      </w:r>
      <w:r w:rsidR="009231E1" w:rsidRPr="00B2404A">
        <w:rPr>
          <w:rFonts w:hint="eastAsia"/>
          <w:b/>
          <w:sz w:val="32"/>
          <w:szCs w:val="32"/>
        </w:rPr>
        <w:t>老化</w:t>
      </w:r>
      <w:proofErr w:type="gramStart"/>
      <w:r w:rsidR="009231E1" w:rsidRPr="00B2404A">
        <w:rPr>
          <w:rFonts w:hint="eastAsia"/>
          <w:b/>
          <w:sz w:val="32"/>
          <w:szCs w:val="32"/>
        </w:rPr>
        <w:t>研究特論</w:t>
      </w:r>
      <w:proofErr w:type="gramEnd"/>
      <w:r w:rsidR="009231E1" w:rsidRPr="00B2404A">
        <w:rPr>
          <w:rFonts w:hint="eastAsia"/>
          <w:b/>
          <w:sz w:val="32"/>
          <w:szCs w:val="32"/>
        </w:rPr>
        <w:t>(Special Topics on Aging Research</w:t>
      </w:r>
      <w:r w:rsidR="009231E1" w:rsidRPr="00B2404A">
        <w:rPr>
          <w:b/>
          <w:sz w:val="32"/>
          <w:szCs w:val="32"/>
        </w:rPr>
        <w:t xml:space="preserve"> </w:t>
      </w:r>
      <w:r w:rsidR="009231E1" w:rsidRPr="00B2404A">
        <w:rPr>
          <w:rFonts w:hint="eastAsia"/>
          <w:b/>
          <w:sz w:val="32"/>
          <w:szCs w:val="32"/>
        </w:rPr>
        <w:t>)</w:t>
      </w:r>
    </w:p>
    <w:p w:rsidR="00B2404A" w:rsidRDefault="00B2404A" w:rsidP="00B2404A">
      <w:pPr>
        <w:jc w:val="right"/>
      </w:pPr>
      <w:r>
        <w:t>2022/1/5</w:t>
      </w:r>
    </w:p>
    <w:p w:rsidR="00407CA8" w:rsidRDefault="009231E1" w:rsidP="009231E1">
      <w:r w:rsidRPr="009231E1">
        <w:rPr>
          <w:rFonts w:hint="eastAsia"/>
        </w:rPr>
        <w:t>這門課程的目標</w:t>
      </w:r>
      <w:r w:rsidRPr="009231E1">
        <w:t>，</w:t>
      </w:r>
      <w:r w:rsidRPr="009231E1">
        <w:rPr>
          <w:rFonts w:hint="eastAsia"/>
        </w:rPr>
        <w:t>是期望將老化研究領域中的重要文獻背景做回顧</w:t>
      </w:r>
      <w:r w:rsidRPr="009231E1">
        <w:t>，</w:t>
      </w:r>
      <w:r w:rsidRPr="009231E1">
        <w:rPr>
          <w:rFonts w:hint="eastAsia"/>
        </w:rPr>
        <w:t>並探討最近的突破與發現。並希望藉由介紹老化研究領域的研究模式</w:t>
      </w:r>
      <w:r w:rsidRPr="009231E1">
        <w:t>，</w:t>
      </w:r>
      <w:r w:rsidRPr="009231E1">
        <w:rPr>
          <w:rFonts w:hint="eastAsia"/>
        </w:rPr>
        <w:t>讓學生能從單一細胞老化、到生物體的衰老及與老化相關疾病如癌症、神經退化疾病的產生的已知機制與模式能有廣泛的認知。</w:t>
      </w:r>
    </w:p>
    <w:p w:rsidR="009231E1" w:rsidRPr="009231E1" w:rsidRDefault="009231E1" w:rsidP="009231E1">
      <w:r w:rsidRPr="009231E1">
        <w:t>時</w:t>
      </w:r>
      <w:r w:rsidRPr="009231E1">
        <w:t xml:space="preserve">  </w:t>
      </w:r>
      <w:r w:rsidRPr="009231E1">
        <w:t>間：</w:t>
      </w:r>
      <w:proofErr w:type="gramStart"/>
      <w:r w:rsidRPr="009231E1">
        <w:rPr>
          <w:rFonts w:hint="eastAsia"/>
        </w:rPr>
        <w:t xml:space="preserve">Friday  </w:t>
      </w:r>
      <w:r w:rsidRPr="009231E1">
        <w:t>AM</w:t>
      </w:r>
      <w:proofErr w:type="gramEnd"/>
      <w:r w:rsidRPr="009231E1">
        <w:t xml:space="preserve"> </w:t>
      </w:r>
      <w:r w:rsidRPr="009231E1">
        <w:rPr>
          <w:rFonts w:hint="eastAsia"/>
        </w:rPr>
        <w:t>10</w:t>
      </w:r>
      <w:r w:rsidRPr="009231E1">
        <w:t>:10-12:00</w:t>
      </w:r>
    </w:p>
    <w:p w:rsidR="009231E1" w:rsidRPr="009231E1" w:rsidRDefault="009231E1" w:rsidP="009231E1">
      <w:r w:rsidRPr="009231E1">
        <w:t>地</w:t>
      </w:r>
      <w:r w:rsidRPr="009231E1">
        <w:t xml:space="preserve">  </w:t>
      </w:r>
      <w:r w:rsidRPr="009231E1">
        <w:t>點：</w:t>
      </w:r>
      <w:r w:rsidRPr="009231E1">
        <w:rPr>
          <w:rFonts w:hint="eastAsia"/>
        </w:rPr>
        <w:t>醫學院</w:t>
      </w:r>
      <w:r w:rsidRPr="009231E1">
        <w:rPr>
          <w:rFonts w:hint="eastAsia"/>
        </w:rPr>
        <w:t>303D</w:t>
      </w:r>
      <w:r w:rsidRPr="009231E1">
        <w:rPr>
          <w:rFonts w:hint="eastAsia"/>
        </w:rPr>
        <w:t>教室</w:t>
      </w:r>
      <w:r w:rsidRPr="009231E1">
        <w:rPr>
          <w:rFonts w:hint="eastAsia"/>
        </w:rPr>
        <w:t xml:space="preserve"> </w:t>
      </w:r>
    </w:p>
    <w:p w:rsidR="009231E1" w:rsidRPr="009231E1" w:rsidRDefault="009231E1" w:rsidP="009231E1">
      <w:pPr>
        <w:rPr>
          <w:lang w:val="it-IT"/>
        </w:rPr>
      </w:pPr>
      <w:r w:rsidRPr="009231E1">
        <w:t>協調人：蔣輯武</w:t>
      </w:r>
      <w:r w:rsidRPr="009231E1">
        <w:rPr>
          <w:rFonts w:hint="eastAsia"/>
        </w:rPr>
        <w:t>老師</w:t>
      </w:r>
      <w:r w:rsidRPr="009231E1">
        <w:rPr>
          <w:rFonts w:hint="eastAsia"/>
        </w:rPr>
        <w:t xml:space="preserve"> (</w:t>
      </w:r>
      <w:r w:rsidRPr="009231E1">
        <w:rPr>
          <w:rFonts w:hint="eastAsia"/>
        </w:rPr>
        <w:t>分</w:t>
      </w:r>
      <w:proofErr w:type="gramStart"/>
      <w:r w:rsidRPr="009231E1">
        <w:rPr>
          <w:rFonts w:hint="eastAsia"/>
        </w:rPr>
        <w:t>醫</w:t>
      </w:r>
      <w:proofErr w:type="gramEnd"/>
      <w:r w:rsidRPr="009231E1">
        <w:rPr>
          <w:rFonts w:hint="eastAsia"/>
        </w:rPr>
        <w:t>所</w:t>
      </w:r>
      <w:r w:rsidRPr="009231E1">
        <w:rPr>
          <w:rFonts w:hint="eastAsia"/>
        </w:rPr>
        <w:t>)</w:t>
      </w:r>
      <w:r w:rsidRPr="009231E1">
        <w:t xml:space="preserve"> Tel: </w:t>
      </w:r>
      <w:r w:rsidRPr="009231E1">
        <w:rPr>
          <w:rFonts w:hint="eastAsia"/>
        </w:rPr>
        <w:t>3637</w:t>
      </w:r>
      <w:r w:rsidRPr="009231E1">
        <w:t xml:space="preserve"> </w:t>
      </w:r>
      <w:r w:rsidRPr="009231E1">
        <w:rPr>
          <w:rFonts w:hint="eastAsia"/>
        </w:rPr>
        <w:t xml:space="preserve"> </w:t>
      </w:r>
      <w:r w:rsidRPr="009231E1">
        <w:rPr>
          <w:rFonts w:hint="eastAsia"/>
        </w:rPr>
        <w:t>陳昌熙老師</w:t>
      </w:r>
      <w:r w:rsidRPr="009231E1">
        <w:t xml:space="preserve"> </w:t>
      </w:r>
      <w:r w:rsidRPr="009231E1">
        <w:rPr>
          <w:rFonts w:hint="eastAsia"/>
        </w:rPr>
        <w:t>(</w:t>
      </w:r>
      <w:r w:rsidRPr="009231E1">
        <w:rPr>
          <w:rFonts w:hint="eastAsia"/>
        </w:rPr>
        <w:t>生化所</w:t>
      </w:r>
      <w:r w:rsidRPr="009231E1">
        <w:rPr>
          <w:rFonts w:hint="eastAsia"/>
        </w:rPr>
        <w:t xml:space="preserve">) </w:t>
      </w:r>
      <w:r w:rsidRPr="009231E1">
        <w:t xml:space="preserve">Tel: </w:t>
      </w:r>
      <w:r w:rsidRPr="009231E1">
        <w:rPr>
          <w:rFonts w:hint="eastAsia"/>
        </w:rPr>
        <w:t>5548</w:t>
      </w:r>
    </w:p>
    <w:p w:rsidR="009231E1" w:rsidRPr="009231E1" w:rsidRDefault="009231E1" w:rsidP="009231E1">
      <w:pPr>
        <w:rPr>
          <w:lang w:val="it-IT"/>
        </w:rPr>
      </w:pPr>
      <w:r w:rsidRPr="009231E1">
        <w:rPr>
          <w:rFonts w:hint="eastAsia"/>
          <w:lang w:val="it-IT"/>
        </w:rPr>
        <w:t>助教</w:t>
      </w:r>
      <w:r w:rsidRPr="009231E1">
        <w:rPr>
          <w:rFonts w:hint="eastAsia"/>
          <w:lang w:val="it-IT"/>
        </w:rPr>
        <w:t xml:space="preserve">: </w:t>
      </w:r>
      <w:r w:rsidR="00287F59">
        <w:rPr>
          <w:rFonts w:hint="eastAsia"/>
          <w:lang w:val="it-IT"/>
        </w:rPr>
        <w:t>陳宜馨</w:t>
      </w:r>
      <w:r w:rsidR="00287F59">
        <w:rPr>
          <w:rFonts w:hint="eastAsia"/>
          <w:lang w:val="it-IT"/>
        </w:rPr>
        <w:t xml:space="preserve"> </w:t>
      </w:r>
      <w:r w:rsidR="00287F59">
        <w:rPr>
          <w:rFonts w:hint="eastAsia"/>
          <w:lang w:val="it-IT"/>
        </w:rPr>
        <w:t>簡</w:t>
      </w:r>
      <w:proofErr w:type="gramStart"/>
      <w:r w:rsidR="00287F59">
        <w:rPr>
          <w:rFonts w:hint="eastAsia"/>
          <w:lang w:val="it-IT"/>
        </w:rPr>
        <w:t>妏</w:t>
      </w:r>
      <w:proofErr w:type="gramEnd"/>
      <w:r w:rsidR="00287F59">
        <w:rPr>
          <w:rFonts w:hint="eastAsia"/>
          <w:lang w:val="it-IT"/>
        </w:rPr>
        <w:t>樺</w:t>
      </w:r>
      <w:r w:rsidR="003E078E">
        <w:rPr>
          <w:rFonts w:hint="eastAsia"/>
          <w:lang w:val="it-IT"/>
        </w:rPr>
        <w:t xml:space="preserve"> </w:t>
      </w:r>
      <w:r w:rsidRPr="009231E1">
        <w:rPr>
          <w:rFonts w:hint="eastAsia"/>
          <w:lang w:val="it-IT"/>
        </w:rPr>
        <w:t>(</w:t>
      </w:r>
      <w:r w:rsidRPr="009231E1">
        <w:rPr>
          <w:rFonts w:hint="eastAsia"/>
        </w:rPr>
        <w:t>分醫所</w:t>
      </w:r>
      <w:r w:rsidRPr="009231E1">
        <w:rPr>
          <w:rFonts w:hint="eastAsia"/>
          <w:lang w:val="it-IT"/>
        </w:rPr>
        <w:t xml:space="preserve">) </w:t>
      </w:r>
      <w:r w:rsidRPr="009231E1">
        <w:rPr>
          <w:lang w:val="it-IT"/>
        </w:rPr>
        <w:t>Tel:3591</w:t>
      </w:r>
    </w:p>
    <w:tbl>
      <w:tblPr>
        <w:tblpPr w:leftFromText="180" w:rightFromText="180" w:vertAnchor="page" w:horzAnchor="margin" w:tblpY="5176"/>
        <w:tblW w:w="487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6089"/>
        <w:gridCol w:w="1310"/>
        <w:gridCol w:w="1414"/>
      </w:tblGrid>
      <w:tr w:rsidR="009231E1" w:rsidRPr="009231E1" w:rsidTr="00016466">
        <w:tc>
          <w:tcPr>
            <w:tcW w:w="499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tcMar>
              <w:top w:w="111" w:type="dxa"/>
              <w:left w:w="120" w:type="dxa"/>
              <w:bottom w:w="111" w:type="dxa"/>
              <w:right w:w="120" w:type="dxa"/>
            </w:tcMar>
            <w:vAlign w:val="center"/>
            <w:hideMark/>
          </w:tcPr>
          <w:p w:rsidR="009231E1" w:rsidRPr="009231E1" w:rsidRDefault="009231E1" w:rsidP="00B2404A">
            <w:pPr>
              <w:adjustRightInd w:val="0"/>
              <w:snapToGrid w:val="0"/>
              <w:jc w:val="center"/>
              <w:rPr>
                <w:b/>
                <w:bCs/>
              </w:rPr>
            </w:pPr>
            <w:proofErr w:type="gramStart"/>
            <w:r w:rsidRPr="009231E1">
              <w:rPr>
                <w:b/>
                <w:bCs/>
              </w:rPr>
              <w:t>週</w:t>
            </w:r>
            <w:proofErr w:type="gramEnd"/>
            <w:r w:rsidRPr="009231E1">
              <w:rPr>
                <w:b/>
                <w:bCs/>
              </w:rPr>
              <w:t>次</w:t>
            </w:r>
            <w:r w:rsidRPr="009231E1">
              <w:rPr>
                <w:b/>
                <w:bCs/>
              </w:rPr>
              <w:t xml:space="preserve"> Week</w:t>
            </w:r>
          </w:p>
        </w:tc>
        <w:tc>
          <w:tcPr>
            <w:tcW w:w="3110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4" w:space="0" w:color="auto"/>
            </w:tcBorders>
            <w:tcMar>
              <w:top w:w="111" w:type="dxa"/>
              <w:left w:w="120" w:type="dxa"/>
              <w:bottom w:w="111" w:type="dxa"/>
              <w:right w:w="120" w:type="dxa"/>
            </w:tcMar>
            <w:vAlign w:val="center"/>
            <w:hideMark/>
          </w:tcPr>
          <w:p w:rsidR="009231E1" w:rsidRPr="009231E1" w:rsidRDefault="009231E1" w:rsidP="00B2404A">
            <w:pPr>
              <w:adjustRightInd w:val="0"/>
              <w:snapToGrid w:val="0"/>
              <w:rPr>
                <w:b/>
                <w:bCs/>
              </w:rPr>
            </w:pPr>
            <w:r w:rsidRPr="009231E1">
              <w:rPr>
                <w:b/>
                <w:bCs/>
              </w:rPr>
              <w:t>進度說明</w:t>
            </w:r>
            <w:r w:rsidRPr="009231E1">
              <w:rPr>
                <w:b/>
                <w:bCs/>
              </w:rPr>
              <w:t xml:space="preserve"> Progress Description</w:t>
            </w:r>
          </w:p>
        </w:tc>
        <w:tc>
          <w:tcPr>
            <w:tcW w:w="669" w:type="pct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4" w:space="0" w:color="auto"/>
            </w:tcBorders>
            <w:vAlign w:val="center"/>
          </w:tcPr>
          <w:p w:rsidR="009231E1" w:rsidRPr="009231E1" w:rsidRDefault="009231E1" w:rsidP="00B2404A">
            <w:pPr>
              <w:adjustRightInd w:val="0"/>
              <w:snapToGrid w:val="0"/>
              <w:jc w:val="center"/>
              <w:rPr>
                <w:b/>
                <w:bCs/>
              </w:rPr>
            </w:pPr>
            <w:r w:rsidRPr="009231E1">
              <w:rPr>
                <w:rFonts w:hint="eastAsia"/>
                <w:b/>
                <w:bCs/>
              </w:rPr>
              <w:t>日期</w:t>
            </w:r>
          </w:p>
        </w:tc>
        <w:tc>
          <w:tcPr>
            <w:tcW w:w="722" w:type="pct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6" w:space="0" w:color="523A0B"/>
            </w:tcBorders>
            <w:vAlign w:val="center"/>
          </w:tcPr>
          <w:p w:rsidR="009231E1" w:rsidRPr="009231E1" w:rsidRDefault="009231E1" w:rsidP="00B2404A">
            <w:pPr>
              <w:adjustRightInd w:val="0"/>
              <w:snapToGrid w:val="0"/>
              <w:jc w:val="center"/>
              <w:rPr>
                <w:b/>
                <w:bCs/>
              </w:rPr>
            </w:pPr>
            <w:r w:rsidRPr="009231E1">
              <w:rPr>
                <w:rFonts w:hint="eastAsia"/>
                <w:b/>
                <w:bCs/>
              </w:rPr>
              <w:t>教師</w:t>
            </w:r>
          </w:p>
        </w:tc>
      </w:tr>
      <w:tr w:rsidR="009231E1" w:rsidRPr="009231E1" w:rsidTr="00016466">
        <w:tc>
          <w:tcPr>
            <w:tcW w:w="499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231E1" w:rsidRPr="009231E1" w:rsidRDefault="009231E1" w:rsidP="00B2404A">
            <w:pPr>
              <w:adjustRightInd w:val="0"/>
              <w:snapToGrid w:val="0"/>
              <w:jc w:val="center"/>
            </w:pPr>
            <w:r w:rsidRPr="009231E1">
              <w:t>1</w:t>
            </w:r>
          </w:p>
        </w:tc>
        <w:tc>
          <w:tcPr>
            <w:tcW w:w="3110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231E1" w:rsidRPr="009231E1" w:rsidRDefault="009231E1" w:rsidP="00B2404A">
            <w:pPr>
              <w:adjustRightInd w:val="0"/>
              <w:snapToGrid w:val="0"/>
            </w:pPr>
            <w:r w:rsidRPr="009231E1">
              <w:t>Introduction to aging</w:t>
            </w:r>
          </w:p>
        </w:tc>
        <w:tc>
          <w:tcPr>
            <w:tcW w:w="669" w:type="pct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4" w:space="0" w:color="auto"/>
            </w:tcBorders>
            <w:vAlign w:val="center"/>
          </w:tcPr>
          <w:p w:rsidR="009231E1" w:rsidRPr="009231E1" w:rsidRDefault="002173F2" w:rsidP="00B2404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  <w:r w:rsidR="00DD7D66">
              <w:rPr>
                <w:rFonts w:hint="eastAsia"/>
              </w:rPr>
              <w:t>/</w:t>
            </w:r>
            <w:r w:rsidR="00786CC3">
              <w:t>18</w:t>
            </w:r>
          </w:p>
        </w:tc>
        <w:tc>
          <w:tcPr>
            <w:tcW w:w="722" w:type="pct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6" w:space="0" w:color="523A0B"/>
            </w:tcBorders>
            <w:vAlign w:val="center"/>
          </w:tcPr>
          <w:p w:rsidR="009231E1" w:rsidRPr="009231E1" w:rsidRDefault="009231E1" w:rsidP="00B2404A">
            <w:pPr>
              <w:adjustRightInd w:val="0"/>
              <w:snapToGrid w:val="0"/>
              <w:jc w:val="center"/>
            </w:pPr>
            <w:r w:rsidRPr="009231E1">
              <w:rPr>
                <w:rFonts w:hint="eastAsia"/>
              </w:rPr>
              <w:t>蔣輯武</w:t>
            </w:r>
          </w:p>
        </w:tc>
      </w:tr>
      <w:tr w:rsidR="009231E1" w:rsidRPr="009231E1" w:rsidTr="00016466">
        <w:tc>
          <w:tcPr>
            <w:tcW w:w="499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231E1" w:rsidRPr="009231E1" w:rsidRDefault="009231E1" w:rsidP="00B2404A">
            <w:pPr>
              <w:adjustRightInd w:val="0"/>
              <w:snapToGrid w:val="0"/>
              <w:jc w:val="center"/>
            </w:pPr>
            <w:r w:rsidRPr="009231E1">
              <w:t>2</w:t>
            </w:r>
          </w:p>
        </w:tc>
        <w:tc>
          <w:tcPr>
            <w:tcW w:w="3110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231E1" w:rsidRPr="009231E1" w:rsidRDefault="00765FBF" w:rsidP="00B2404A">
            <w:pPr>
              <w:adjustRightInd w:val="0"/>
              <w:snapToGrid w:val="0"/>
            </w:pPr>
            <w:r w:rsidRPr="003E078E">
              <w:t>The molecular genetics</w:t>
            </w:r>
            <w:r>
              <w:rPr>
                <w:rFonts w:hint="eastAsia"/>
              </w:rPr>
              <w:t xml:space="preserve"> of aging</w:t>
            </w:r>
          </w:p>
        </w:tc>
        <w:tc>
          <w:tcPr>
            <w:tcW w:w="669" w:type="pct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4" w:space="0" w:color="auto"/>
            </w:tcBorders>
            <w:vAlign w:val="center"/>
          </w:tcPr>
          <w:p w:rsidR="009231E1" w:rsidRPr="009231E1" w:rsidRDefault="00786CC3" w:rsidP="00B2404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  <w:r w:rsidR="002173F2">
              <w:rPr>
                <w:rFonts w:hint="eastAsia"/>
              </w:rPr>
              <w:t>/</w:t>
            </w:r>
            <w:r>
              <w:t>2</w:t>
            </w:r>
            <w:r w:rsidR="00A41EE9">
              <w:rPr>
                <w:rFonts w:hint="eastAsia"/>
              </w:rPr>
              <w:t>5</w:t>
            </w:r>
          </w:p>
        </w:tc>
        <w:tc>
          <w:tcPr>
            <w:tcW w:w="722" w:type="pct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6" w:space="0" w:color="523A0B"/>
            </w:tcBorders>
            <w:vAlign w:val="center"/>
          </w:tcPr>
          <w:p w:rsidR="009231E1" w:rsidRPr="009231E1" w:rsidRDefault="00765FBF" w:rsidP="00B2404A">
            <w:pPr>
              <w:adjustRightInd w:val="0"/>
              <w:snapToGrid w:val="0"/>
              <w:jc w:val="center"/>
            </w:pPr>
            <w:r w:rsidRPr="009231E1">
              <w:rPr>
                <w:rFonts w:hint="eastAsia"/>
              </w:rPr>
              <w:t>蔣輯武</w:t>
            </w:r>
          </w:p>
        </w:tc>
      </w:tr>
      <w:tr w:rsidR="009231E1" w:rsidRPr="009231E1" w:rsidTr="00016466">
        <w:tc>
          <w:tcPr>
            <w:tcW w:w="499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231E1" w:rsidRPr="009231E1" w:rsidRDefault="009231E1" w:rsidP="00B2404A">
            <w:pPr>
              <w:adjustRightInd w:val="0"/>
              <w:snapToGrid w:val="0"/>
              <w:jc w:val="center"/>
            </w:pPr>
            <w:r w:rsidRPr="009231E1">
              <w:t>3</w:t>
            </w:r>
          </w:p>
        </w:tc>
        <w:tc>
          <w:tcPr>
            <w:tcW w:w="3110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231E1" w:rsidRPr="009231E1" w:rsidRDefault="00765FBF" w:rsidP="00B2404A">
            <w:pPr>
              <w:adjustRightInd w:val="0"/>
              <w:snapToGrid w:val="0"/>
            </w:pPr>
            <w:r w:rsidRPr="00765FBF">
              <w:t>Aging in model organisms I</w:t>
            </w:r>
          </w:p>
        </w:tc>
        <w:tc>
          <w:tcPr>
            <w:tcW w:w="669" w:type="pct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4" w:space="0" w:color="auto"/>
            </w:tcBorders>
            <w:vAlign w:val="center"/>
          </w:tcPr>
          <w:p w:rsidR="009231E1" w:rsidRPr="009231E1" w:rsidRDefault="00A41EE9" w:rsidP="00B2404A">
            <w:pPr>
              <w:adjustRightInd w:val="0"/>
              <w:snapToGrid w:val="0"/>
              <w:jc w:val="center"/>
            </w:pPr>
            <w:r>
              <w:t>3</w:t>
            </w:r>
            <w:r w:rsidR="00056F8E">
              <w:rPr>
                <w:rFonts w:hint="eastAsia"/>
              </w:rPr>
              <w:t>/</w:t>
            </w:r>
            <w:r w:rsidR="00016466">
              <w:t>4</w:t>
            </w:r>
          </w:p>
        </w:tc>
        <w:tc>
          <w:tcPr>
            <w:tcW w:w="722" w:type="pct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6" w:space="0" w:color="523A0B"/>
            </w:tcBorders>
            <w:vAlign w:val="center"/>
          </w:tcPr>
          <w:p w:rsidR="009231E1" w:rsidRPr="009231E1" w:rsidRDefault="00921414" w:rsidP="00B2404A">
            <w:pPr>
              <w:adjustRightInd w:val="0"/>
              <w:snapToGrid w:val="0"/>
              <w:jc w:val="center"/>
            </w:pPr>
            <w:r w:rsidRPr="00765FBF">
              <w:rPr>
                <w:rFonts w:hint="eastAsia"/>
              </w:rPr>
              <w:t>蔣輯武</w:t>
            </w:r>
          </w:p>
        </w:tc>
      </w:tr>
      <w:tr w:rsidR="009231E1" w:rsidRPr="009231E1" w:rsidTr="00016466">
        <w:tc>
          <w:tcPr>
            <w:tcW w:w="499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231E1" w:rsidRPr="009231E1" w:rsidRDefault="009231E1" w:rsidP="00B2404A">
            <w:pPr>
              <w:adjustRightInd w:val="0"/>
              <w:snapToGrid w:val="0"/>
              <w:jc w:val="center"/>
            </w:pPr>
            <w:r w:rsidRPr="009231E1">
              <w:t>4</w:t>
            </w:r>
          </w:p>
        </w:tc>
        <w:tc>
          <w:tcPr>
            <w:tcW w:w="3110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231E1" w:rsidRPr="009231E1" w:rsidRDefault="00765FBF" w:rsidP="00B2404A">
            <w:pPr>
              <w:adjustRightInd w:val="0"/>
              <w:snapToGrid w:val="0"/>
            </w:pPr>
            <w:r w:rsidRPr="003E078E">
              <w:t>Aging in model organisms II</w:t>
            </w:r>
          </w:p>
        </w:tc>
        <w:tc>
          <w:tcPr>
            <w:tcW w:w="669" w:type="pct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4" w:space="0" w:color="auto"/>
            </w:tcBorders>
            <w:vAlign w:val="center"/>
          </w:tcPr>
          <w:p w:rsidR="009231E1" w:rsidRPr="009231E1" w:rsidRDefault="00016466" w:rsidP="00B2404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3/11</w:t>
            </w:r>
          </w:p>
        </w:tc>
        <w:tc>
          <w:tcPr>
            <w:tcW w:w="722" w:type="pct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6" w:space="0" w:color="523A0B"/>
            </w:tcBorders>
            <w:vAlign w:val="center"/>
          </w:tcPr>
          <w:p w:rsidR="009231E1" w:rsidRPr="009231E1" w:rsidRDefault="00921414" w:rsidP="00B2404A">
            <w:pPr>
              <w:adjustRightInd w:val="0"/>
              <w:snapToGrid w:val="0"/>
              <w:jc w:val="center"/>
            </w:pPr>
            <w:r w:rsidRPr="00765FBF">
              <w:rPr>
                <w:rFonts w:hint="eastAsia"/>
              </w:rPr>
              <w:t>陳昌熙</w:t>
            </w:r>
          </w:p>
        </w:tc>
      </w:tr>
      <w:tr w:rsidR="009231E1" w:rsidRPr="009231E1" w:rsidTr="00016466">
        <w:tc>
          <w:tcPr>
            <w:tcW w:w="499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231E1" w:rsidRPr="009231E1" w:rsidRDefault="009231E1" w:rsidP="00B2404A">
            <w:pPr>
              <w:adjustRightInd w:val="0"/>
              <w:snapToGrid w:val="0"/>
              <w:jc w:val="center"/>
            </w:pPr>
            <w:r w:rsidRPr="009231E1">
              <w:t>5</w:t>
            </w:r>
          </w:p>
        </w:tc>
        <w:tc>
          <w:tcPr>
            <w:tcW w:w="3110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231E1" w:rsidRPr="009231E1" w:rsidRDefault="00765FBF" w:rsidP="00B2404A">
            <w:pPr>
              <w:adjustRightInd w:val="0"/>
              <w:snapToGrid w:val="0"/>
            </w:pPr>
            <w:r w:rsidRPr="00765FBF">
              <w:t>From cell dividing to cell senescence</w:t>
            </w:r>
          </w:p>
        </w:tc>
        <w:tc>
          <w:tcPr>
            <w:tcW w:w="669" w:type="pct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4" w:space="0" w:color="auto"/>
            </w:tcBorders>
            <w:vAlign w:val="center"/>
          </w:tcPr>
          <w:p w:rsidR="009231E1" w:rsidRPr="009231E1" w:rsidRDefault="00056F8E" w:rsidP="00B2404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3/</w:t>
            </w:r>
            <w:r w:rsidR="00016466">
              <w:t>18</w:t>
            </w:r>
          </w:p>
        </w:tc>
        <w:tc>
          <w:tcPr>
            <w:tcW w:w="722" w:type="pct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6" w:space="0" w:color="523A0B"/>
            </w:tcBorders>
            <w:vAlign w:val="center"/>
          </w:tcPr>
          <w:p w:rsidR="009231E1" w:rsidRPr="009231E1" w:rsidRDefault="00765FBF" w:rsidP="00B2404A">
            <w:pPr>
              <w:adjustRightInd w:val="0"/>
              <w:snapToGrid w:val="0"/>
              <w:jc w:val="center"/>
            </w:pPr>
            <w:r w:rsidRPr="00765FBF">
              <w:rPr>
                <w:rFonts w:hint="eastAsia"/>
              </w:rPr>
              <w:t>蔣輯武</w:t>
            </w:r>
          </w:p>
        </w:tc>
      </w:tr>
      <w:tr w:rsidR="009231E1" w:rsidRPr="009231E1" w:rsidTr="00016466">
        <w:tc>
          <w:tcPr>
            <w:tcW w:w="499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231E1" w:rsidRPr="009231E1" w:rsidRDefault="009231E1" w:rsidP="00B2404A">
            <w:pPr>
              <w:adjustRightInd w:val="0"/>
              <w:snapToGrid w:val="0"/>
              <w:jc w:val="center"/>
            </w:pPr>
            <w:r w:rsidRPr="009231E1">
              <w:t>6</w:t>
            </w:r>
          </w:p>
        </w:tc>
        <w:tc>
          <w:tcPr>
            <w:tcW w:w="3110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231E1" w:rsidRPr="009231E1" w:rsidRDefault="00765FBF" w:rsidP="00B2404A">
            <w:pPr>
              <w:adjustRightInd w:val="0"/>
              <w:snapToGrid w:val="0"/>
            </w:pPr>
            <w:r w:rsidRPr="003E078E">
              <w:t>Cell senescence, oncogene, and cancer</w:t>
            </w:r>
          </w:p>
        </w:tc>
        <w:tc>
          <w:tcPr>
            <w:tcW w:w="669" w:type="pct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4" w:space="0" w:color="auto"/>
            </w:tcBorders>
            <w:vAlign w:val="center"/>
          </w:tcPr>
          <w:p w:rsidR="009231E1" w:rsidRPr="009231E1" w:rsidRDefault="00016466" w:rsidP="00B2404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3</w:t>
            </w:r>
            <w:r w:rsidR="00A41EE9">
              <w:rPr>
                <w:rFonts w:hint="eastAsia"/>
              </w:rPr>
              <w:t>/</w:t>
            </w:r>
            <w:r>
              <w:rPr>
                <w:rFonts w:hint="eastAsia"/>
              </w:rPr>
              <w:t>25</w:t>
            </w:r>
          </w:p>
        </w:tc>
        <w:tc>
          <w:tcPr>
            <w:tcW w:w="722" w:type="pct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6" w:space="0" w:color="523A0B"/>
            </w:tcBorders>
            <w:vAlign w:val="center"/>
          </w:tcPr>
          <w:p w:rsidR="009231E1" w:rsidRPr="009231E1" w:rsidRDefault="00765FBF" w:rsidP="00B2404A">
            <w:pPr>
              <w:adjustRightInd w:val="0"/>
              <w:snapToGrid w:val="0"/>
              <w:jc w:val="center"/>
            </w:pPr>
            <w:r w:rsidRPr="00765FBF">
              <w:rPr>
                <w:rFonts w:hint="eastAsia"/>
              </w:rPr>
              <w:t>蔣輯武</w:t>
            </w:r>
          </w:p>
        </w:tc>
      </w:tr>
      <w:tr w:rsidR="009231E1" w:rsidRPr="009231E1" w:rsidTr="00016466">
        <w:tc>
          <w:tcPr>
            <w:tcW w:w="499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231E1" w:rsidRPr="009231E1" w:rsidRDefault="009231E1" w:rsidP="00B2404A">
            <w:pPr>
              <w:adjustRightInd w:val="0"/>
              <w:snapToGrid w:val="0"/>
              <w:jc w:val="center"/>
            </w:pPr>
            <w:r w:rsidRPr="009231E1">
              <w:t>7</w:t>
            </w:r>
          </w:p>
        </w:tc>
        <w:tc>
          <w:tcPr>
            <w:tcW w:w="3110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231E1" w:rsidRPr="009231E1" w:rsidRDefault="00765FBF" w:rsidP="00B2404A">
            <w:pPr>
              <w:adjustRightInd w:val="0"/>
              <w:snapToGrid w:val="0"/>
            </w:pPr>
            <w:r w:rsidRPr="00765FBF">
              <w:t>Mitochondria, Oxidative stress, and aging I</w:t>
            </w:r>
          </w:p>
        </w:tc>
        <w:tc>
          <w:tcPr>
            <w:tcW w:w="669" w:type="pct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4" w:space="0" w:color="auto"/>
            </w:tcBorders>
            <w:vAlign w:val="center"/>
          </w:tcPr>
          <w:p w:rsidR="009231E1" w:rsidRPr="009231E1" w:rsidRDefault="00016466" w:rsidP="00B2404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4/1</w:t>
            </w:r>
          </w:p>
        </w:tc>
        <w:tc>
          <w:tcPr>
            <w:tcW w:w="722" w:type="pct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6" w:space="0" w:color="523A0B"/>
            </w:tcBorders>
            <w:vAlign w:val="center"/>
          </w:tcPr>
          <w:p w:rsidR="009231E1" w:rsidRPr="009231E1" w:rsidRDefault="00765FBF" w:rsidP="00B2404A">
            <w:pPr>
              <w:adjustRightInd w:val="0"/>
              <w:snapToGrid w:val="0"/>
              <w:jc w:val="center"/>
            </w:pPr>
            <w:r w:rsidRPr="00765FBF">
              <w:rPr>
                <w:rFonts w:hint="eastAsia"/>
              </w:rPr>
              <w:t>莊季瑛</w:t>
            </w:r>
          </w:p>
        </w:tc>
      </w:tr>
      <w:tr w:rsidR="009231E1" w:rsidRPr="009231E1" w:rsidTr="00016466">
        <w:tc>
          <w:tcPr>
            <w:tcW w:w="499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231E1" w:rsidRPr="009231E1" w:rsidRDefault="009231E1" w:rsidP="00B2404A">
            <w:pPr>
              <w:adjustRightInd w:val="0"/>
              <w:snapToGrid w:val="0"/>
              <w:jc w:val="center"/>
            </w:pPr>
            <w:r w:rsidRPr="009231E1">
              <w:t>8</w:t>
            </w:r>
          </w:p>
        </w:tc>
        <w:tc>
          <w:tcPr>
            <w:tcW w:w="3110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231E1" w:rsidRPr="009231E1" w:rsidRDefault="00765FBF" w:rsidP="00B2404A">
            <w:pPr>
              <w:adjustRightInd w:val="0"/>
              <w:snapToGrid w:val="0"/>
            </w:pPr>
            <w:r w:rsidRPr="00765FBF">
              <w:t>Mitochondria, Oxidative stress, and aging II</w:t>
            </w:r>
          </w:p>
        </w:tc>
        <w:tc>
          <w:tcPr>
            <w:tcW w:w="669" w:type="pct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4" w:space="0" w:color="auto"/>
            </w:tcBorders>
            <w:vAlign w:val="center"/>
          </w:tcPr>
          <w:p w:rsidR="009231E1" w:rsidRPr="009231E1" w:rsidRDefault="00016466" w:rsidP="00B2404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4/8</w:t>
            </w:r>
          </w:p>
        </w:tc>
        <w:tc>
          <w:tcPr>
            <w:tcW w:w="722" w:type="pct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6" w:space="0" w:color="523A0B"/>
            </w:tcBorders>
            <w:vAlign w:val="center"/>
          </w:tcPr>
          <w:p w:rsidR="009231E1" w:rsidRPr="009231E1" w:rsidRDefault="00765FBF" w:rsidP="00B2404A">
            <w:pPr>
              <w:adjustRightInd w:val="0"/>
              <w:snapToGrid w:val="0"/>
              <w:jc w:val="center"/>
            </w:pPr>
            <w:r w:rsidRPr="00765FBF">
              <w:rPr>
                <w:rFonts w:hint="eastAsia"/>
              </w:rPr>
              <w:t>莊季瑛</w:t>
            </w:r>
          </w:p>
        </w:tc>
      </w:tr>
      <w:tr w:rsidR="009231E1" w:rsidRPr="009231E1" w:rsidTr="00016466">
        <w:trPr>
          <w:trHeight w:val="105"/>
        </w:trPr>
        <w:tc>
          <w:tcPr>
            <w:tcW w:w="499" w:type="pct"/>
            <w:tcBorders>
              <w:top w:val="single" w:sz="6" w:space="0" w:color="523A0B"/>
              <w:left w:val="single" w:sz="6" w:space="0" w:color="523A0B"/>
              <w:bottom w:val="single" w:sz="4" w:space="0" w:color="auto"/>
              <w:right w:val="single" w:sz="6" w:space="0" w:color="523A0B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231E1" w:rsidRPr="009231E1" w:rsidRDefault="009231E1" w:rsidP="00B2404A">
            <w:pPr>
              <w:adjustRightInd w:val="0"/>
              <w:snapToGrid w:val="0"/>
              <w:jc w:val="center"/>
            </w:pPr>
            <w:r w:rsidRPr="009231E1">
              <w:t>9</w:t>
            </w:r>
          </w:p>
        </w:tc>
        <w:tc>
          <w:tcPr>
            <w:tcW w:w="3110" w:type="pct"/>
            <w:tcBorders>
              <w:top w:val="single" w:sz="6" w:space="0" w:color="523A0B"/>
              <w:left w:val="single" w:sz="6" w:space="0" w:color="523A0B"/>
              <w:bottom w:val="single" w:sz="4" w:space="0" w:color="auto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231E1" w:rsidRPr="009231E1" w:rsidRDefault="00D93521" w:rsidP="00B2404A">
            <w:pPr>
              <w:adjustRightInd w:val="0"/>
              <w:snapToGrid w:val="0"/>
            </w:pPr>
            <w:r w:rsidRPr="00D93521">
              <w:t xml:space="preserve">The molecular pathogenesis of </w:t>
            </w:r>
            <w:proofErr w:type="gramStart"/>
            <w:r w:rsidRPr="00D93521">
              <w:t xml:space="preserve">Alzheimer’s </w:t>
            </w:r>
            <w:r w:rsidR="00016466" w:rsidRPr="00D93521">
              <w:t xml:space="preserve"> disease</w:t>
            </w:r>
            <w:proofErr w:type="gramEnd"/>
            <w:r w:rsidR="00016466" w:rsidRPr="00D93521">
              <w:t xml:space="preserve"> in aging</w:t>
            </w:r>
          </w:p>
        </w:tc>
        <w:tc>
          <w:tcPr>
            <w:tcW w:w="669" w:type="pct"/>
            <w:tcBorders>
              <w:top w:val="single" w:sz="6" w:space="0" w:color="523A0B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E1" w:rsidRPr="009231E1" w:rsidRDefault="00016466" w:rsidP="00B2404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4/15</w:t>
            </w:r>
          </w:p>
        </w:tc>
        <w:tc>
          <w:tcPr>
            <w:tcW w:w="722" w:type="pct"/>
            <w:tcBorders>
              <w:top w:val="single" w:sz="6" w:space="0" w:color="523A0B"/>
              <w:left w:val="single" w:sz="4" w:space="0" w:color="auto"/>
              <w:bottom w:val="single" w:sz="4" w:space="0" w:color="auto"/>
              <w:right w:val="single" w:sz="6" w:space="0" w:color="523A0B"/>
            </w:tcBorders>
            <w:vAlign w:val="center"/>
          </w:tcPr>
          <w:p w:rsidR="009231E1" w:rsidRPr="009231E1" w:rsidRDefault="00D93521" w:rsidP="00B2404A">
            <w:pPr>
              <w:adjustRightInd w:val="0"/>
              <w:snapToGrid w:val="0"/>
              <w:jc w:val="center"/>
            </w:pPr>
            <w:proofErr w:type="gramStart"/>
            <w:r w:rsidRPr="00266621">
              <w:rPr>
                <w:rFonts w:hint="eastAsia"/>
              </w:rPr>
              <w:t>郭余</w:t>
            </w:r>
            <w:proofErr w:type="gramEnd"/>
            <w:r w:rsidRPr="00266621">
              <w:rPr>
                <w:rFonts w:hint="eastAsia"/>
              </w:rPr>
              <w:t>民</w:t>
            </w:r>
          </w:p>
        </w:tc>
      </w:tr>
      <w:tr w:rsidR="00016466" w:rsidRPr="009231E1" w:rsidTr="00016466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16466" w:rsidRPr="009231E1" w:rsidRDefault="00016466" w:rsidP="00B2404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6" w:space="0" w:color="523A0B"/>
              <w:bottom w:val="single" w:sz="6" w:space="0" w:color="523A0B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16466" w:rsidRPr="00D93521" w:rsidRDefault="00016466" w:rsidP="00B2404A">
            <w:pPr>
              <w:adjustRightInd w:val="0"/>
              <w:snapToGrid w:val="0"/>
            </w:pPr>
            <w:r w:rsidRPr="00016466">
              <w:t>Discussions on aging research (PBL)</w:t>
            </w:r>
            <w:r>
              <w:t xml:space="preserve"> I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6" w:space="0" w:color="523A0B"/>
              <w:right w:val="single" w:sz="4" w:space="0" w:color="auto"/>
            </w:tcBorders>
            <w:vAlign w:val="center"/>
          </w:tcPr>
          <w:p w:rsidR="00016466" w:rsidRDefault="00016466" w:rsidP="00B2404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4/22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6" w:space="0" w:color="523A0B"/>
              <w:right w:val="single" w:sz="6" w:space="0" w:color="523A0B"/>
            </w:tcBorders>
            <w:vAlign w:val="center"/>
          </w:tcPr>
          <w:p w:rsidR="00016466" w:rsidRPr="00266621" w:rsidRDefault="00016466" w:rsidP="00B2404A">
            <w:pPr>
              <w:adjustRightInd w:val="0"/>
              <w:snapToGrid w:val="0"/>
              <w:jc w:val="center"/>
            </w:pPr>
            <w:r w:rsidRPr="00765FBF">
              <w:rPr>
                <w:rFonts w:hint="eastAsia"/>
              </w:rPr>
              <w:t>蔣輯武</w:t>
            </w:r>
          </w:p>
        </w:tc>
      </w:tr>
      <w:tr w:rsidR="00F21BED" w:rsidRPr="009231E1" w:rsidTr="00016466">
        <w:trPr>
          <w:trHeight w:val="120"/>
        </w:trPr>
        <w:tc>
          <w:tcPr>
            <w:tcW w:w="499" w:type="pct"/>
            <w:tcBorders>
              <w:top w:val="single" w:sz="6" w:space="0" w:color="523A0B"/>
              <w:left w:val="single" w:sz="6" w:space="0" w:color="523A0B"/>
              <w:bottom w:val="single" w:sz="4" w:space="0" w:color="auto"/>
              <w:right w:val="single" w:sz="6" w:space="0" w:color="523A0B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21BED" w:rsidRPr="009231E1" w:rsidRDefault="00016466" w:rsidP="00B2404A">
            <w:pPr>
              <w:adjustRightInd w:val="0"/>
              <w:snapToGrid w:val="0"/>
              <w:jc w:val="center"/>
            </w:pPr>
            <w:r>
              <w:t>11</w:t>
            </w:r>
          </w:p>
        </w:tc>
        <w:tc>
          <w:tcPr>
            <w:tcW w:w="3110" w:type="pct"/>
            <w:tcBorders>
              <w:top w:val="single" w:sz="6" w:space="0" w:color="523A0B"/>
              <w:left w:val="single" w:sz="6" w:space="0" w:color="523A0B"/>
              <w:bottom w:val="single" w:sz="4" w:space="0" w:color="auto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21BED" w:rsidRPr="009231E1" w:rsidRDefault="00D93521" w:rsidP="00B2404A">
            <w:pPr>
              <w:adjustRightInd w:val="0"/>
              <w:snapToGrid w:val="0"/>
            </w:pPr>
            <w:r w:rsidRPr="00D93521">
              <w:t>Calorie restriction and aging</w:t>
            </w:r>
          </w:p>
        </w:tc>
        <w:tc>
          <w:tcPr>
            <w:tcW w:w="669" w:type="pct"/>
            <w:tcBorders>
              <w:top w:val="single" w:sz="6" w:space="0" w:color="523A0B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ED" w:rsidRPr="009231E1" w:rsidRDefault="00016466" w:rsidP="00B2404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4/29</w:t>
            </w:r>
          </w:p>
        </w:tc>
        <w:tc>
          <w:tcPr>
            <w:tcW w:w="722" w:type="pct"/>
            <w:tcBorders>
              <w:top w:val="single" w:sz="6" w:space="0" w:color="523A0B"/>
              <w:left w:val="single" w:sz="4" w:space="0" w:color="auto"/>
              <w:bottom w:val="single" w:sz="4" w:space="0" w:color="auto"/>
              <w:right w:val="single" w:sz="6" w:space="0" w:color="523A0B"/>
            </w:tcBorders>
            <w:vAlign w:val="center"/>
          </w:tcPr>
          <w:p w:rsidR="00F21BED" w:rsidRPr="009231E1" w:rsidRDefault="00D93521" w:rsidP="00B2404A">
            <w:pPr>
              <w:adjustRightInd w:val="0"/>
              <w:snapToGrid w:val="0"/>
              <w:jc w:val="center"/>
            </w:pPr>
            <w:r w:rsidRPr="00D93521">
              <w:rPr>
                <w:rFonts w:hint="eastAsia"/>
              </w:rPr>
              <w:t>蔣輯武</w:t>
            </w:r>
          </w:p>
        </w:tc>
      </w:tr>
      <w:tr w:rsidR="00F21BED" w:rsidRPr="009231E1" w:rsidTr="00016466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21BED" w:rsidRPr="009231E1" w:rsidRDefault="00016466" w:rsidP="00B2404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6" w:space="0" w:color="523A0B"/>
              <w:bottom w:val="single" w:sz="6" w:space="0" w:color="523A0B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21BED" w:rsidRPr="009231E1" w:rsidRDefault="00F21BED" w:rsidP="00B2404A">
            <w:pPr>
              <w:adjustRightInd w:val="0"/>
              <w:snapToGrid w:val="0"/>
            </w:pPr>
            <w:r w:rsidRPr="00765FBF">
              <w:t>Molecular basis of neurodegeneration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6" w:space="0" w:color="523A0B"/>
              <w:right w:val="single" w:sz="4" w:space="0" w:color="auto"/>
            </w:tcBorders>
            <w:vAlign w:val="center"/>
          </w:tcPr>
          <w:p w:rsidR="00F21BED" w:rsidRDefault="00016466" w:rsidP="00B2404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5/6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6" w:space="0" w:color="523A0B"/>
              <w:right w:val="single" w:sz="6" w:space="0" w:color="523A0B"/>
            </w:tcBorders>
            <w:vAlign w:val="center"/>
          </w:tcPr>
          <w:p w:rsidR="00F21BED" w:rsidRPr="009231E1" w:rsidRDefault="00F21BED" w:rsidP="00B2404A">
            <w:pPr>
              <w:adjustRightInd w:val="0"/>
              <w:snapToGrid w:val="0"/>
              <w:jc w:val="center"/>
            </w:pPr>
            <w:r w:rsidRPr="00765FBF">
              <w:rPr>
                <w:rFonts w:hint="eastAsia"/>
              </w:rPr>
              <w:t>張南山</w:t>
            </w:r>
          </w:p>
        </w:tc>
      </w:tr>
      <w:tr w:rsidR="00F21BED" w:rsidRPr="009231E1" w:rsidTr="00016466">
        <w:tc>
          <w:tcPr>
            <w:tcW w:w="499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21BED" w:rsidRPr="009231E1" w:rsidRDefault="00F21BED" w:rsidP="00B2404A">
            <w:pPr>
              <w:adjustRightInd w:val="0"/>
              <w:snapToGrid w:val="0"/>
              <w:jc w:val="center"/>
            </w:pPr>
            <w:r>
              <w:t>1</w:t>
            </w:r>
            <w:r w:rsidR="00016466">
              <w:rPr>
                <w:rFonts w:hint="eastAsia"/>
              </w:rPr>
              <w:t>3</w:t>
            </w:r>
          </w:p>
        </w:tc>
        <w:tc>
          <w:tcPr>
            <w:tcW w:w="3110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21BED" w:rsidRPr="009231E1" w:rsidRDefault="00F21BED" w:rsidP="00B2404A">
            <w:pPr>
              <w:adjustRightInd w:val="0"/>
              <w:snapToGrid w:val="0"/>
            </w:pPr>
            <w:r w:rsidRPr="003433ED">
              <w:t>Drosophila as a model for human neurodegenerative disease</w:t>
            </w:r>
          </w:p>
        </w:tc>
        <w:tc>
          <w:tcPr>
            <w:tcW w:w="669" w:type="pct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4" w:space="0" w:color="auto"/>
            </w:tcBorders>
            <w:vAlign w:val="center"/>
          </w:tcPr>
          <w:p w:rsidR="00F21BED" w:rsidRPr="009231E1" w:rsidRDefault="00016466" w:rsidP="00B2404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5/13</w:t>
            </w:r>
          </w:p>
        </w:tc>
        <w:tc>
          <w:tcPr>
            <w:tcW w:w="722" w:type="pct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6" w:space="0" w:color="523A0B"/>
            </w:tcBorders>
            <w:vAlign w:val="center"/>
          </w:tcPr>
          <w:p w:rsidR="00F21BED" w:rsidRPr="009231E1" w:rsidRDefault="00F21BED" w:rsidP="00B2404A">
            <w:pPr>
              <w:adjustRightInd w:val="0"/>
              <w:snapToGrid w:val="0"/>
              <w:jc w:val="center"/>
            </w:pPr>
            <w:r w:rsidRPr="008E0292">
              <w:rPr>
                <w:rFonts w:hint="eastAsia"/>
              </w:rPr>
              <w:t>姜學誠</w:t>
            </w:r>
          </w:p>
        </w:tc>
      </w:tr>
      <w:tr w:rsidR="00F21BED" w:rsidRPr="009231E1" w:rsidTr="00016466">
        <w:tc>
          <w:tcPr>
            <w:tcW w:w="499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21BED" w:rsidRPr="009231E1" w:rsidRDefault="00F21BED" w:rsidP="00B2404A">
            <w:pPr>
              <w:adjustRightInd w:val="0"/>
              <w:snapToGrid w:val="0"/>
              <w:jc w:val="center"/>
            </w:pPr>
            <w:r>
              <w:t>1</w:t>
            </w:r>
            <w:r w:rsidR="00016466">
              <w:rPr>
                <w:rFonts w:hint="eastAsia"/>
              </w:rPr>
              <w:t>4</w:t>
            </w:r>
          </w:p>
        </w:tc>
        <w:tc>
          <w:tcPr>
            <w:tcW w:w="3110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21BED" w:rsidRPr="009231E1" w:rsidRDefault="00F21BED" w:rsidP="00B2404A">
            <w:pPr>
              <w:adjustRightInd w:val="0"/>
              <w:snapToGrid w:val="0"/>
            </w:pPr>
            <w:r w:rsidRPr="003E078E">
              <w:t>Reproductive aging</w:t>
            </w:r>
          </w:p>
        </w:tc>
        <w:tc>
          <w:tcPr>
            <w:tcW w:w="669" w:type="pct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4" w:space="0" w:color="auto"/>
            </w:tcBorders>
            <w:vAlign w:val="center"/>
          </w:tcPr>
          <w:p w:rsidR="00F21BED" w:rsidRPr="009231E1" w:rsidRDefault="00016466" w:rsidP="00B2404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5/20</w:t>
            </w:r>
          </w:p>
        </w:tc>
        <w:tc>
          <w:tcPr>
            <w:tcW w:w="722" w:type="pct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6" w:space="0" w:color="523A0B"/>
            </w:tcBorders>
            <w:vAlign w:val="center"/>
          </w:tcPr>
          <w:p w:rsidR="00F21BED" w:rsidRPr="009231E1" w:rsidRDefault="00F21BED" w:rsidP="00B2404A">
            <w:pPr>
              <w:adjustRightInd w:val="0"/>
              <w:snapToGrid w:val="0"/>
              <w:jc w:val="center"/>
            </w:pPr>
            <w:r w:rsidRPr="003E078E">
              <w:rPr>
                <w:rFonts w:hint="eastAsia"/>
              </w:rPr>
              <w:t>郭保麟</w:t>
            </w:r>
          </w:p>
        </w:tc>
      </w:tr>
      <w:tr w:rsidR="00F21BED" w:rsidRPr="009231E1" w:rsidTr="00016466">
        <w:tc>
          <w:tcPr>
            <w:tcW w:w="499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6" w:space="0" w:color="523A0B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21BED" w:rsidRPr="009231E1" w:rsidRDefault="00F21BED" w:rsidP="00B2404A">
            <w:pPr>
              <w:adjustRightInd w:val="0"/>
              <w:snapToGrid w:val="0"/>
              <w:jc w:val="center"/>
            </w:pPr>
            <w:r>
              <w:t>1</w:t>
            </w:r>
            <w:r w:rsidR="00016466">
              <w:rPr>
                <w:rFonts w:hint="eastAsia"/>
              </w:rPr>
              <w:t>5</w:t>
            </w:r>
          </w:p>
        </w:tc>
        <w:tc>
          <w:tcPr>
            <w:tcW w:w="3110" w:type="pct"/>
            <w:tcBorders>
              <w:top w:val="single" w:sz="6" w:space="0" w:color="523A0B"/>
              <w:left w:val="single" w:sz="6" w:space="0" w:color="523A0B"/>
              <w:bottom w:val="single" w:sz="6" w:space="0" w:color="523A0B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21BED" w:rsidRPr="009231E1" w:rsidRDefault="00F21BED" w:rsidP="00B2404A">
            <w:pPr>
              <w:adjustRightInd w:val="0"/>
              <w:snapToGrid w:val="0"/>
            </w:pPr>
            <w:r w:rsidRPr="003E078E">
              <w:t>Discussions on aging research (PBL)</w:t>
            </w:r>
            <w:r w:rsidR="00016466">
              <w:t xml:space="preserve"> II</w:t>
            </w:r>
          </w:p>
        </w:tc>
        <w:tc>
          <w:tcPr>
            <w:tcW w:w="669" w:type="pct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4" w:space="0" w:color="auto"/>
            </w:tcBorders>
            <w:vAlign w:val="center"/>
          </w:tcPr>
          <w:p w:rsidR="00F21BED" w:rsidRPr="009231E1" w:rsidRDefault="00016466" w:rsidP="00B2404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5/27</w:t>
            </w:r>
          </w:p>
        </w:tc>
        <w:tc>
          <w:tcPr>
            <w:tcW w:w="722" w:type="pct"/>
            <w:tcBorders>
              <w:top w:val="single" w:sz="6" w:space="0" w:color="523A0B"/>
              <w:left w:val="single" w:sz="4" w:space="0" w:color="auto"/>
              <w:bottom w:val="single" w:sz="6" w:space="0" w:color="523A0B"/>
              <w:right w:val="single" w:sz="6" w:space="0" w:color="523A0B"/>
            </w:tcBorders>
            <w:vAlign w:val="center"/>
          </w:tcPr>
          <w:p w:rsidR="00F21BED" w:rsidRPr="009231E1" w:rsidRDefault="00F21BED" w:rsidP="00B2404A">
            <w:pPr>
              <w:adjustRightInd w:val="0"/>
              <w:snapToGrid w:val="0"/>
              <w:jc w:val="center"/>
            </w:pPr>
            <w:r w:rsidRPr="003E078E">
              <w:rPr>
                <w:rFonts w:hint="eastAsia"/>
              </w:rPr>
              <w:t>陳昌熙</w:t>
            </w:r>
          </w:p>
        </w:tc>
      </w:tr>
      <w:tr w:rsidR="00F21BED" w:rsidRPr="009231E1" w:rsidTr="00016466">
        <w:trPr>
          <w:trHeight w:val="345"/>
        </w:trPr>
        <w:tc>
          <w:tcPr>
            <w:tcW w:w="499" w:type="pct"/>
            <w:tcBorders>
              <w:top w:val="single" w:sz="6" w:space="0" w:color="523A0B"/>
              <w:left w:val="single" w:sz="6" w:space="0" w:color="523A0B"/>
              <w:bottom w:val="single" w:sz="4" w:space="0" w:color="auto"/>
              <w:right w:val="single" w:sz="6" w:space="0" w:color="523A0B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21BED" w:rsidRPr="009231E1" w:rsidRDefault="00F21BED" w:rsidP="00B2404A">
            <w:pPr>
              <w:adjustRightInd w:val="0"/>
              <w:snapToGrid w:val="0"/>
              <w:jc w:val="center"/>
            </w:pPr>
            <w:r>
              <w:t>1</w:t>
            </w:r>
            <w:r w:rsidR="00016466">
              <w:rPr>
                <w:rFonts w:hint="eastAsia"/>
              </w:rPr>
              <w:t>6</w:t>
            </w:r>
          </w:p>
        </w:tc>
        <w:tc>
          <w:tcPr>
            <w:tcW w:w="3110" w:type="pct"/>
            <w:tcBorders>
              <w:top w:val="single" w:sz="6" w:space="0" w:color="523A0B"/>
              <w:left w:val="single" w:sz="6" w:space="0" w:color="523A0B"/>
              <w:bottom w:val="single" w:sz="4" w:space="0" w:color="auto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21BED" w:rsidRPr="009231E1" w:rsidRDefault="00F21BED" w:rsidP="00B2404A">
            <w:pPr>
              <w:adjustRightInd w:val="0"/>
              <w:snapToGrid w:val="0"/>
            </w:pPr>
            <w:r w:rsidRPr="00412482">
              <w:t>The keys to longevity</w:t>
            </w:r>
          </w:p>
        </w:tc>
        <w:tc>
          <w:tcPr>
            <w:tcW w:w="669" w:type="pct"/>
            <w:tcBorders>
              <w:top w:val="single" w:sz="6" w:space="0" w:color="523A0B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ED" w:rsidRPr="009231E1" w:rsidRDefault="00016466" w:rsidP="00B2404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6/10</w:t>
            </w:r>
          </w:p>
        </w:tc>
        <w:tc>
          <w:tcPr>
            <w:tcW w:w="722" w:type="pct"/>
            <w:tcBorders>
              <w:top w:val="single" w:sz="6" w:space="0" w:color="523A0B"/>
              <w:left w:val="single" w:sz="4" w:space="0" w:color="auto"/>
              <w:bottom w:val="single" w:sz="4" w:space="0" w:color="auto"/>
              <w:right w:val="single" w:sz="6" w:space="0" w:color="523A0B"/>
            </w:tcBorders>
            <w:vAlign w:val="center"/>
          </w:tcPr>
          <w:p w:rsidR="00F21BED" w:rsidRPr="009231E1" w:rsidRDefault="00F21BED" w:rsidP="00B2404A">
            <w:pPr>
              <w:adjustRightInd w:val="0"/>
              <w:snapToGrid w:val="0"/>
              <w:jc w:val="center"/>
            </w:pPr>
            <w:r w:rsidRPr="00412482">
              <w:rPr>
                <w:rFonts w:hint="eastAsia"/>
              </w:rPr>
              <w:t>蔣輯武</w:t>
            </w:r>
          </w:p>
        </w:tc>
      </w:tr>
      <w:tr w:rsidR="00F21BED" w:rsidRPr="009231E1" w:rsidTr="00016466">
        <w:trPr>
          <w:trHeight w:val="255"/>
        </w:trPr>
        <w:tc>
          <w:tcPr>
            <w:tcW w:w="499" w:type="pct"/>
            <w:tcBorders>
              <w:top w:val="single" w:sz="4" w:space="0" w:color="auto"/>
              <w:left w:val="single" w:sz="6" w:space="0" w:color="523A0B"/>
              <w:bottom w:val="single" w:sz="4" w:space="0" w:color="auto"/>
              <w:right w:val="single" w:sz="6" w:space="0" w:color="523A0B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21BED" w:rsidRDefault="00016466" w:rsidP="00B2404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6" w:space="0" w:color="523A0B"/>
              <w:bottom w:val="single" w:sz="4" w:space="0" w:color="auto"/>
              <w:right w:val="single" w:sz="4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F21BED" w:rsidRDefault="00F21BED" w:rsidP="00B2404A">
            <w:pPr>
              <w:adjustRightInd w:val="0"/>
              <w:snapToGrid w:val="0"/>
            </w:pPr>
            <w:r w:rsidRPr="00412482">
              <w:rPr>
                <w:rFonts w:hint="eastAsia"/>
              </w:rPr>
              <w:t>Final reports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ED" w:rsidRDefault="00016466" w:rsidP="00B2404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6/17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523A0B"/>
            </w:tcBorders>
            <w:vAlign w:val="center"/>
          </w:tcPr>
          <w:p w:rsidR="00F21BED" w:rsidRPr="009231E1" w:rsidRDefault="00F21BED" w:rsidP="00B2404A">
            <w:pPr>
              <w:adjustRightInd w:val="0"/>
              <w:snapToGrid w:val="0"/>
              <w:jc w:val="center"/>
            </w:pPr>
            <w:r w:rsidRPr="00412482">
              <w:rPr>
                <w:rFonts w:hint="eastAsia"/>
              </w:rPr>
              <w:t>蔣輯武</w:t>
            </w:r>
          </w:p>
        </w:tc>
      </w:tr>
    </w:tbl>
    <w:p w:rsidR="009231E1" w:rsidRDefault="009231E1" w:rsidP="009231E1"/>
    <w:p w:rsidR="009231E1" w:rsidRPr="009231E1" w:rsidRDefault="009231E1" w:rsidP="009231E1">
      <w:pPr>
        <w:rPr>
          <w:b/>
          <w:bCs/>
          <w:lang w:val="it-IT"/>
        </w:rPr>
      </w:pPr>
      <w:r w:rsidRPr="009231E1">
        <w:rPr>
          <w:b/>
          <w:bCs/>
          <w:lang w:val="it-IT"/>
        </w:rPr>
        <w:t>Class format</w:t>
      </w:r>
    </w:p>
    <w:p w:rsidR="009231E1" w:rsidRPr="009231E1" w:rsidRDefault="009231E1" w:rsidP="009231E1">
      <w:r w:rsidRPr="009231E1">
        <w:rPr>
          <w:lang w:val="it-IT"/>
        </w:rPr>
        <w:t>The class will include lecture</w:t>
      </w:r>
      <w:r w:rsidRPr="009231E1">
        <w:rPr>
          <w:rFonts w:hint="eastAsia"/>
          <w:lang w:val="it-IT"/>
        </w:rPr>
        <w:t>s</w:t>
      </w:r>
      <w:r w:rsidRPr="009231E1">
        <w:rPr>
          <w:lang w:val="it-IT"/>
        </w:rPr>
        <w:t xml:space="preserve"> and journal club in some of the topics.</w:t>
      </w:r>
      <w:r w:rsidR="00B1516B" w:rsidRPr="00B1516B">
        <w:rPr>
          <w:rFonts w:hint="eastAsia"/>
        </w:rPr>
        <w:t xml:space="preserve"> </w:t>
      </w:r>
      <w:r w:rsidRPr="009231E1">
        <w:rPr>
          <w:lang w:val="it-IT"/>
        </w:rPr>
        <w:t xml:space="preserve">Each student is required to present a paper </w:t>
      </w:r>
      <w:r w:rsidRPr="009231E1">
        <w:t>assigned by the instructor.</w:t>
      </w:r>
    </w:p>
    <w:p w:rsidR="009231E1" w:rsidRPr="009231E1" w:rsidRDefault="009231E1" w:rsidP="009231E1">
      <w:r w:rsidRPr="009231E1">
        <w:t>~The grade for this class will be given by evaluating participations</w:t>
      </w:r>
      <w:r>
        <w:rPr>
          <w:rFonts w:hint="eastAsia"/>
        </w:rPr>
        <w:t xml:space="preserve"> (including attendance)</w:t>
      </w:r>
      <w:r w:rsidRPr="009231E1">
        <w:t xml:space="preserve"> </w:t>
      </w:r>
      <w:r w:rsidRPr="009231E1">
        <w:rPr>
          <w:rFonts w:hint="eastAsia"/>
        </w:rPr>
        <w:t xml:space="preserve">in the class (20%) </w:t>
      </w:r>
      <w:r w:rsidRPr="009231E1">
        <w:t xml:space="preserve">and performances in the </w:t>
      </w:r>
      <w:r>
        <w:rPr>
          <w:rFonts w:hint="eastAsia"/>
        </w:rPr>
        <w:t>oral presentation</w:t>
      </w:r>
      <w:r w:rsidRPr="009231E1">
        <w:t xml:space="preserve"> (</w:t>
      </w:r>
      <w:r w:rsidRPr="009231E1">
        <w:rPr>
          <w:rFonts w:hint="eastAsia"/>
        </w:rPr>
        <w:t>4</w:t>
      </w:r>
      <w:r w:rsidRPr="009231E1">
        <w:t xml:space="preserve">0%) and a final </w:t>
      </w:r>
      <w:r>
        <w:rPr>
          <w:rFonts w:hint="eastAsia"/>
        </w:rPr>
        <w:t xml:space="preserve">written </w:t>
      </w:r>
      <w:r w:rsidRPr="009231E1">
        <w:t>report (</w:t>
      </w:r>
      <w:r w:rsidRPr="009231E1">
        <w:rPr>
          <w:rFonts w:hint="eastAsia"/>
        </w:rPr>
        <w:t>4</w:t>
      </w:r>
      <w:r w:rsidRPr="009231E1">
        <w:t xml:space="preserve">0%). Turn in the final </w:t>
      </w:r>
      <w:r w:rsidR="00547C84">
        <w:rPr>
          <w:rFonts w:hint="eastAsia"/>
        </w:rPr>
        <w:t xml:space="preserve">written </w:t>
      </w:r>
      <w:r w:rsidRPr="009231E1">
        <w:t xml:space="preserve">report no later than 5 pm on </w:t>
      </w:r>
      <w:r>
        <w:rPr>
          <w:rFonts w:hint="eastAsia"/>
        </w:rPr>
        <w:t>June</w:t>
      </w:r>
      <w:r w:rsidRPr="009231E1">
        <w:t xml:space="preserve"> </w:t>
      </w:r>
      <w:r w:rsidR="00A41EE9">
        <w:rPr>
          <w:rFonts w:hint="eastAsia"/>
        </w:rPr>
        <w:t>18</w:t>
      </w:r>
      <w:r w:rsidRPr="009231E1">
        <w:t>, 20</w:t>
      </w:r>
      <w:r w:rsidR="00A41EE9">
        <w:rPr>
          <w:rFonts w:hint="eastAsia"/>
        </w:rPr>
        <w:t>2</w:t>
      </w:r>
      <w:r w:rsidR="00016466">
        <w:t>2</w:t>
      </w:r>
    </w:p>
    <w:p w:rsidR="00B2404A" w:rsidRDefault="00B2404A" w:rsidP="009231E1">
      <w:pPr>
        <w:rPr>
          <w:b/>
        </w:rPr>
      </w:pPr>
    </w:p>
    <w:p w:rsidR="00547C84" w:rsidRPr="00547C84" w:rsidRDefault="00547C84" w:rsidP="009231E1">
      <w:pPr>
        <w:rPr>
          <w:b/>
        </w:rPr>
      </w:pPr>
      <w:bookmarkStart w:id="0" w:name="_GoBack"/>
      <w:bookmarkEnd w:id="0"/>
      <w:r w:rsidRPr="00547C84">
        <w:rPr>
          <w:rFonts w:hint="eastAsia"/>
          <w:b/>
        </w:rPr>
        <w:lastRenderedPageBreak/>
        <w:t>Guidelines for the final report</w:t>
      </w:r>
    </w:p>
    <w:p w:rsidR="009231E1" w:rsidRPr="009231E1" w:rsidRDefault="009231E1" w:rsidP="009231E1">
      <w:r w:rsidRPr="002173F2">
        <w:t xml:space="preserve">The </w:t>
      </w:r>
      <w:r w:rsidR="00547C84" w:rsidRPr="002173F2">
        <w:rPr>
          <w:rFonts w:hint="eastAsia"/>
        </w:rPr>
        <w:t>written</w:t>
      </w:r>
      <w:r w:rsidRPr="002173F2">
        <w:t xml:space="preserve"> report</w:t>
      </w:r>
      <w:r w:rsidRPr="005852B7">
        <w:rPr>
          <w:b/>
        </w:rPr>
        <w:t xml:space="preserve"> </w:t>
      </w:r>
      <w:r w:rsidRPr="009231E1">
        <w:t xml:space="preserve">should be typed in A4 paper with 6-page limit, including cover page </w:t>
      </w:r>
    </w:p>
    <w:p w:rsidR="009231E1" w:rsidRDefault="009231E1" w:rsidP="009231E1">
      <w:r>
        <w:t>Please find a topic related to the topics lectured in the course and prepare a report following the guidelines as follows.</w:t>
      </w:r>
    </w:p>
    <w:p w:rsidR="009231E1" w:rsidRDefault="009231E1" w:rsidP="009231E1">
      <w:r>
        <w:t>1. Abstract, a half page</w:t>
      </w:r>
    </w:p>
    <w:p w:rsidR="009231E1" w:rsidRDefault="009231E1" w:rsidP="009231E1">
      <w:r>
        <w:t>2. Background and significance, 2 pages</w:t>
      </w:r>
    </w:p>
    <w:p w:rsidR="009231E1" w:rsidRDefault="009231E1" w:rsidP="009231E1">
      <w:r>
        <w:t>3. Unsolved issues to be addressed, a half page</w:t>
      </w:r>
    </w:p>
    <w:p w:rsidR="009231E1" w:rsidRDefault="009231E1" w:rsidP="009231E1">
      <w:r>
        <w:t>4. Goals (aims) to be pursued, less than a half page</w:t>
      </w:r>
    </w:p>
    <w:p w:rsidR="009231E1" w:rsidRDefault="009231E1" w:rsidP="009231E1">
      <w:r>
        <w:t>5. Experimental rationale, strategy, and methods, 3 pages</w:t>
      </w:r>
    </w:p>
    <w:p w:rsidR="009231E1" w:rsidRDefault="009231E1" w:rsidP="009231E1">
      <w:r>
        <w:t>6. Expected results, 2 pages</w:t>
      </w:r>
    </w:p>
    <w:p w:rsidR="009231E1" w:rsidRDefault="009231E1" w:rsidP="009231E1">
      <w:r>
        <w:t>7. References</w:t>
      </w:r>
    </w:p>
    <w:sectPr w:rsidR="009231E1" w:rsidSect="00B2404A">
      <w:pgSz w:w="11906" w:h="16838"/>
      <w:pgMar w:top="851" w:right="99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D3A" w:rsidRDefault="00544D3A" w:rsidP="00547C84">
      <w:r>
        <w:separator/>
      </w:r>
    </w:p>
  </w:endnote>
  <w:endnote w:type="continuationSeparator" w:id="0">
    <w:p w:rsidR="00544D3A" w:rsidRDefault="00544D3A" w:rsidP="0054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D3A" w:rsidRDefault="00544D3A" w:rsidP="00547C84">
      <w:r>
        <w:separator/>
      </w:r>
    </w:p>
  </w:footnote>
  <w:footnote w:type="continuationSeparator" w:id="0">
    <w:p w:rsidR="00544D3A" w:rsidRDefault="00544D3A" w:rsidP="00547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1E1"/>
    <w:rsid w:val="00016466"/>
    <w:rsid w:val="00047160"/>
    <w:rsid w:val="00054891"/>
    <w:rsid w:val="00056F8E"/>
    <w:rsid w:val="000F6D20"/>
    <w:rsid w:val="0016221F"/>
    <w:rsid w:val="001A3DC5"/>
    <w:rsid w:val="001A70E1"/>
    <w:rsid w:val="001B0C56"/>
    <w:rsid w:val="001F0C02"/>
    <w:rsid w:val="001F28E6"/>
    <w:rsid w:val="002173F2"/>
    <w:rsid w:val="00266621"/>
    <w:rsid w:val="00287F59"/>
    <w:rsid w:val="002F2274"/>
    <w:rsid w:val="00312C68"/>
    <w:rsid w:val="003433ED"/>
    <w:rsid w:val="003667A3"/>
    <w:rsid w:val="003B41BC"/>
    <w:rsid w:val="003E078E"/>
    <w:rsid w:val="00407CA8"/>
    <w:rsid w:val="00412482"/>
    <w:rsid w:val="0048166A"/>
    <w:rsid w:val="004E52AB"/>
    <w:rsid w:val="00527725"/>
    <w:rsid w:val="00544D3A"/>
    <w:rsid w:val="00547C84"/>
    <w:rsid w:val="005852B7"/>
    <w:rsid w:val="005D0D04"/>
    <w:rsid w:val="00647D73"/>
    <w:rsid w:val="0065232C"/>
    <w:rsid w:val="006C6544"/>
    <w:rsid w:val="006D67B5"/>
    <w:rsid w:val="00765FBF"/>
    <w:rsid w:val="00786CC3"/>
    <w:rsid w:val="007957ED"/>
    <w:rsid w:val="00831F5B"/>
    <w:rsid w:val="008341E6"/>
    <w:rsid w:val="00884AA7"/>
    <w:rsid w:val="008E0292"/>
    <w:rsid w:val="008E6F81"/>
    <w:rsid w:val="00910B4D"/>
    <w:rsid w:val="00921414"/>
    <w:rsid w:val="009231E1"/>
    <w:rsid w:val="009E0E6B"/>
    <w:rsid w:val="009E2FA4"/>
    <w:rsid w:val="00A41EE9"/>
    <w:rsid w:val="00A73ABF"/>
    <w:rsid w:val="00A77C8A"/>
    <w:rsid w:val="00AE26EF"/>
    <w:rsid w:val="00B1516B"/>
    <w:rsid w:val="00B2404A"/>
    <w:rsid w:val="00BA40A0"/>
    <w:rsid w:val="00BF6530"/>
    <w:rsid w:val="00C55281"/>
    <w:rsid w:val="00CB2424"/>
    <w:rsid w:val="00CD517E"/>
    <w:rsid w:val="00CE1114"/>
    <w:rsid w:val="00D11EEE"/>
    <w:rsid w:val="00D33CAC"/>
    <w:rsid w:val="00D46A5B"/>
    <w:rsid w:val="00D538EB"/>
    <w:rsid w:val="00D93521"/>
    <w:rsid w:val="00DD7D66"/>
    <w:rsid w:val="00E54178"/>
    <w:rsid w:val="00E6134A"/>
    <w:rsid w:val="00E614CA"/>
    <w:rsid w:val="00E96A07"/>
    <w:rsid w:val="00EC68D9"/>
    <w:rsid w:val="00F21BED"/>
    <w:rsid w:val="00FC7AB3"/>
    <w:rsid w:val="00FF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44594"/>
  <w15:docId w15:val="{959A3E43-94AE-4215-8B95-84214486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7C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7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7C84"/>
    <w:rPr>
      <w:sz w:val="20"/>
      <w:szCs w:val="20"/>
    </w:rPr>
  </w:style>
  <w:style w:type="paragraph" w:customStyle="1" w:styleId="Default">
    <w:name w:val="Default"/>
    <w:rsid w:val="007957E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Wang</cp:lastModifiedBy>
  <cp:revision>2</cp:revision>
  <cp:lastPrinted>2017-06-09T01:46:00Z</cp:lastPrinted>
  <dcterms:created xsi:type="dcterms:W3CDTF">2022-01-05T03:55:00Z</dcterms:created>
  <dcterms:modified xsi:type="dcterms:W3CDTF">2022-01-05T03:55:00Z</dcterms:modified>
</cp:coreProperties>
</file>